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287B" w:rsidRDefault="00DA287B" w:rsidP="00DA287B">
      <w:pPr>
        <w:tabs>
          <w:tab w:val="left" w:pos="8100"/>
        </w:tabs>
        <w:spacing w:line="360" w:lineRule="auto"/>
        <w:ind w:right="1538"/>
        <w:jc w:val="both"/>
        <w:rPr>
          <w:rFonts w:ascii="Garamond" w:hAnsi="Garamond"/>
          <w:bCs/>
          <w:sz w:val="20"/>
        </w:rPr>
      </w:pPr>
    </w:p>
    <w:p w:rsidR="00DA287B" w:rsidRPr="00DA287B" w:rsidRDefault="00DA287B" w:rsidP="00DA287B">
      <w:pPr>
        <w:pStyle w:val="Titolo"/>
        <w:ind w:left="-113"/>
        <w:rPr>
          <w:b/>
          <w:szCs w:val="3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DA287B">
        <w:rPr>
          <w:b/>
          <w:szCs w:val="3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CITTA’DI MONTALBANO JONICO</w:t>
      </w:r>
    </w:p>
    <w:p w:rsidR="00DA287B" w:rsidRDefault="004A2A0A" w:rsidP="00DA287B">
      <w:pPr>
        <w:ind w:left="-470"/>
        <w:jc w:val="center"/>
        <w:rPr>
          <w:rFonts w:ascii="Courier New" w:hAnsi="Courier New"/>
          <w:b/>
          <w:sz w:val="40"/>
          <w:szCs w:val="32"/>
        </w:rPr>
      </w:pPr>
      <w:r>
        <w:rPr>
          <w:b/>
          <w:noProof/>
          <w:szCs w:val="3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35pt;margin-top:-5.1pt;width:63pt;height:84pt;z-index:251660288" fillcolor="window">
            <v:imagedata r:id="rId5" o:title=""/>
          </v:shape>
          <o:OLEObject Type="Embed" ProgID="MS_ClipArt_Gallery.5" ShapeID="_x0000_s1027" DrawAspect="Content" ObjectID="_1601457040" r:id="rId6"/>
        </w:object>
      </w:r>
      <w:r w:rsidR="00DA287B" w:rsidRPr="00702939">
        <w:rPr>
          <w:b/>
          <w:noProof/>
          <w:szCs w:val="32"/>
        </w:rPr>
        <w:drawing>
          <wp:anchor distT="0" distB="0" distL="114300" distR="114300" simplePos="0" relativeHeight="251659264" behindDoc="0" locked="0" layoutInCell="1" allowOverlap="1">
            <wp:simplePos x="0" y="0"/>
            <wp:positionH relativeFrom="column">
              <wp:posOffset>5372100</wp:posOffset>
            </wp:positionH>
            <wp:positionV relativeFrom="paragraph">
              <wp:posOffset>206375</wp:posOffset>
            </wp:positionV>
            <wp:extent cx="342900" cy="559435"/>
            <wp:effectExtent l="0" t="0" r="0" b="0"/>
            <wp:wrapNone/>
            <wp:docPr id="2" name="Immagine 2" descr="lomona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monac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29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sidR="00DA287B">
        <w:rPr>
          <w:b/>
          <w:i/>
          <w:sz w:val="32"/>
          <w:szCs w:val="32"/>
        </w:rPr>
        <w:t>-</w:t>
      </w:r>
      <w:r w:rsidR="00DA287B" w:rsidRPr="00702939">
        <w:rPr>
          <w:b/>
          <w:i/>
          <w:sz w:val="32"/>
          <w:szCs w:val="32"/>
        </w:rPr>
        <w:t>Provincia di Matera –</w:t>
      </w:r>
    </w:p>
    <w:p w:rsidR="00DA287B" w:rsidRPr="00702939" w:rsidRDefault="00DA287B" w:rsidP="00DA287B">
      <w:pPr>
        <w:ind w:left="-470"/>
        <w:jc w:val="center"/>
        <w:rPr>
          <w:rFonts w:ascii="Courier New" w:hAnsi="Courier New"/>
          <w:b/>
          <w:sz w:val="40"/>
          <w:szCs w:val="32"/>
        </w:rPr>
      </w:pPr>
      <w:r w:rsidRPr="00702939">
        <w:rPr>
          <w:i/>
          <w:sz w:val="28"/>
          <w:szCs w:val="28"/>
        </w:rPr>
        <w:t>Area Tecnica</w:t>
      </w:r>
    </w:p>
    <w:p w:rsidR="00DA287B" w:rsidRDefault="00DA287B" w:rsidP="00DA287B">
      <w:pPr>
        <w:jc w:val="center"/>
        <w:rPr>
          <w:rFonts w:ascii="Univers Condensed" w:hAnsi="Univers Condensed"/>
          <w:sz w:val="16"/>
          <w:szCs w:val="16"/>
        </w:rPr>
      </w:pPr>
      <w:proofErr w:type="spellStart"/>
      <w:r w:rsidRPr="002B486D">
        <w:rPr>
          <w:rFonts w:ascii="Univers Condensed" w:hAnsi="Univers Condensed"/>
          <w:b/>
          <w:bCs/>
          <w:sz w:val="16"/>
          <w:szCs w:val="16"/>
        </w:rPr>
        <w:t>Tel</w:t>
      </w:r>
      <w:proofErr w:type="spellEnd"/>
      <w:r w:rsidRPr="002B486D">
        <w:rPr>
          <w:rFonts w:ascii="Univers Condensed" w:hAnsi="Univers Condensed"/>
          <w:b/>
          <w:bCs/>
          <w:sz w:val="16"/>
          <w:szCs w:val="16"/>
        </w:rPr>
        <w:t xml:space="preserve"> .0835-593817-Fax 0835-593852</w:t>
      </w:r>
      <w:r w:rsidRPr="002B486D">
        <w:rPr>
          <w:rFonts w:ascii="Univers Condensed" w:hAnsi="Univers Condensed"/>
          <w:sz w:val="16"/>
          <w:szCs w:val="16"/>
        </w:rPr>
        <w:t>-</w:t>
      </w:r>
      <w:proofErr w:type="spellStart"/>
      <w:r w:rsidRPr="002B486D">
        <w:rPr>
          <w:rFonts w:ascii="Univers Condensed" w:hAnsi="Univers Condensed"/>
          <w:sz w:val="16"/>
          <w:szCs w:val="16"/>
        </w:rPr>
        <w:t>e mail</w:t>
      </w:r>
      <w:proofErr w:type="spellEnd"/>
      <w:r w:rsidRPr="002B486D">
        <w:rPr>
          <w:rFonts w:ascii="Univers Condensed" w:hAnsi="Univers Condensed"/>
          <w:sz w:val="16"/>
          <w:szCs w:val="16"/>
        </w:rPr>
        <w:t>:co</w:t>
      </w:r>
      <w:r>
        <w:rPr>
          <w:rFonts w:ascii="Univers Condensed" w:hAnsi="Univers Condensed"/>
          <w:sz w:val="16"/>
          <w:szCs w:val="16"/>
        </w:rPr>
        <w:t>ntratti</w:t>
      </w:r>
      <w:r w:rsidRPr="002B486D">
        <w:rPr>
          <w:rFonts w:ascii="Univers Condensed" w:hAnsi="Univers Condensed"/>
          <w:sz w:val="16"/>
          <w:szCs w:val="16"/>
        </w:rPr>
        <w:t>@</w:t>
      </w:r>
      <w:r>
        <w:rPr>
          <w:rFonts w:ascii="Univers Condensed" w:hAnsi="Univers Condensed"/>
          <w:sz w:val="16"/>
          <w:szCs w:val="16"/>
        </w:rPr>
        <w:t>comune.montalbano.mt.it</w:t>
      </w:r>
    </w:p>
    <w:p w:rsidR="00DA287B" w:rsidRDefault="00DA287B" w:rsidP="00DA287B">
      <w:pPr>
        <w:jc w:val="center"/>
        <w:rPr>
          <w:rFonts w:ascii="Courier New" w:hAnsi="Courier New"/>
          <w:bCs/>
          <w:color w:val="008000"/>
          <w:sz w:val="16"/>
        </w:rPr>
      </w:pPr>
      <w:proofErr w:type="spellStart"/>
      <w:proofErr w:type="gramStart"/>
      <w:r>
        <w:rPr>
          <w:rFonts w:ascii="Univers Condensed" w:hAnsi="Univers Condensed"/>
          <w:sz w:val="16"/>
          <w:szCs w:val="16"/>
        </w:rPr>
        <w:t>Pec</w:t>
      </w:r>
      <w:proofErr w:type="spellEnd"/>
      <w:r>
        <w:rPr>
          <w:rFonts w:ascii="Univers Condensed" w:hAnsi="Univers Condensed"/>
          <w:sz w:val="16"/>
          <w:szCs w:val="16"/>
        </w:rPr>
        <w:t xml:space="preserve"> :</w:t>
      </w:r>
      <w:proofErr w:type="gramEnd"/>
      <w:r w:rsidRPr="00D4332A">
        <w:rPr>
          <w:rStyle w:val="ff2fc0fs10"/>
          <w:sz w:val="11"/>
          <w:szCs w:val="11"/>
        </w:rPr>
        <w:t xml:space="preserve"> </w:t>
      </w:r>
      <w:hyperlink r:id="rId8" w:history="1">
        <w:r w:rsidRPr="00D4332A">
          <w:rPr>
            <w:rStyle w:val="Collegamentoipertestuale"/>
            <w:sz w:val="20"/>
            <w:szCs w:val="20"/>
          </w:rPr>
          <w:t>comune.montalbano@cert.ruparbasilicata.it</w:t>
        </w:r>
        <w:r w:rsidRPr="00D4332A">
          <w:rPr>
            <w:sz w:val="20"/>
            <w:szCs w:val="20"/>
          </w:rPr>
          <w:br/>
        </w:r>
      </w:hyperlink>
    </w:p>
    <w:p w:rsidR="00DA287B" w:rsidRDefault="00DA287B" w:rsidP="00DA287B">
      <w:pPr>
        <w:spacing w:line="360" w:lineRule="auto"/>
        <w:jc w:val="right"/>
        <w:rPr>
          <w:rFonts w:ascii="Arial Narrow" w:hAnsi="Arial Narrow"/>
          <w:bCs/>
          <w:sz w:val="16"/>
          <w:szCs w:val="16"/>
        </w:rPr>
      </w:pPr>
      <w:r>
        <w:rPr>
          <w:rFonts w:ascii="Courier New" w:hAnsi="Courier New"/>
          <w:bCs/>
          <w:sz w:val="16"/>
          <w:szCs w:val="16"/>
        </w:rPr>
        <w:t xml:space="preserve">                                </w:t>
      </w:r>
      <w:r w:rsidRPr="002B486D">
        <w:rPr>
          <w:rFonts w:ascii="Arial Narrow" w:hAnsi="Arial Narrow"/>
          <w:bCs/>
          <w:sz w:val="16"/>
          <w:szCs w:val="16"/>
        </w:rPr>
        <w:t>Città di Francesco Lomonaco</w:t>
      </w:r>
    </w:p>
    <w:p w:rsidR="00DA287B" w:rsidRDefault="00DA287B" w:rsidP="00DA287B">
      <w:pPr>
        <w:pStyle w:val="Titolo1"/>
        <w:pBdr>
          <w:top w:val="single" w:sz="4" w:space="1" w:color="auto"/>
          <w:left w:val="single" w:sz="4" w:space="4" w:color="auto"/>
          <w:bottom w:val="single" w:sz="4" w:space="1" w:color="auto"/>
          <w:right w:val="single" w:sz="4" w:space="4" w:color="auto"/>
        </w:pBdr>
        <w:spacing w:before="120"/>
        <w:ind w:firstLine="0"/>
        <w:jc w:val="center"/>
        <w:rPr>
          <w:rFonts w:ascii="Arial Black" w:hAnsi="Arial Black"/>
          <w:sz w:val="40"/>
          <w:szCs w:val="40"/>
        </w:rPr>
      </w:pPr>
      <w:r w:rsidRPr="00B94BF0">
        <w:rPr>
          <w:rFonts w:ascii="Arial Black" w:hAnsi="Arial Black"/>
          <w:sz w:val="40"/>
          <w:szCs w:val="40"/>
        </w:rPr>
        <w:t>BANDO</w:t>
      </w:r>
    </w:p>
    <w:p w:rsidR="00DA287B" w:rsidRPr="00AE6BA7" w:rsidRDefault="00DA287B" w:rsidP="00DA287B">
      <w:pPr>
        <w:pStyle w:val="Titolo1"/>
        <w:pBdr>
          <w:top w:val="single" w:sz="4" w:space="1" w:color="auto"/>
          <w:left w:val="single" w:sz="4" w:space="4" w:color="auto"/>
          <w:bottom w:val="single" w:sz="4" w:space="1" w:color="auto"/>
          <w:right w:val="single" w:sz="4" w:space="4" w:color="auto"/>
        </w:pBdr>
        <w:spacing w:before="0"/>
        <w:ind w:firstLine="0"/>
        <w:rPr>
          <w:rFonts w:ascii="Arial Black" w:hAnsi="Arial Black"/>
          <w:sz w:val="32"/>
          <w:szCs w:val="32"/>
        </w:rPr>
      </w:pPr>
      <w:r w:rsidRPr="00AE6BA7">
        <w:rPr>
          <w:rFonts w:ascii="Arial Black" w:hAnsi="Arial Black"/>
          <w:sz w:val="32"/>
          <w:szCs w:val="32"/>
        </w:rPr>
        <w:t>PER CONCESSIONE USO STAGIONALE DI PARTE DEI TERRENI COMUNALI IN ZONA ANDRIACE.</w:t>
      </w:r>
    </w:p>
    <w:p w:rsidR="00DA287B" w:rsidRPr="00E47E2B" w:rsidRDefault="00DA287B" w:rsidP="00DA287B">
      <w:pPr>
        <w:numPr>
          <w:ilvl w:val="0"/>
          <w:numId w:val="1"/>
        </w:numPr>
        <w:spacing w:before="60" w:after="60"/>
        <w:ind w:left="714" w:hanging="357"/>
        <w:jc w:val="both"/>
      </w:pPr>
      <w:r w:rsidRPr="00E47E2B">
        <w:t>Il Comune di Montalbano Jonico (MT) Viale Sacro Cuore, tel.0835/593811 – fax 0835/593852, e-mail</w:t>
      </w:r>
      <w:r w:rsidRPr="00E47E2B">
        <w:rPr>
          <w:color w:val="000000"/>
        </w:rPr>
        <w:t>: co</w:t>
      </w:r>
      <w:r>
        <w:rPr>
          <w:color w:val="000000"/>
        </w:rPr>
        <w:t>ntratti@co</w:t>
      </w:r>
      <w:r w:rsidRPr="00E47E2B">
        <w:rPr>
          <w:color w:val="000000"/>
        </w:rPr>
        <w:t>mune</w:t>
      </w:r>
      <w:r>
        <w:rPr>
          <w:color w:val="000000"/>
        </w:rPr>
        <w:t>.</w:t>
      </w:r>
      <w:r w:rsidRPr="00E47E2B">
        <w:rPr>
          <w:color w:val="000000"/>
        </w:rPr>
        <w:t>montalbano</w:t>
      </w:r>
      <w:r>
        <w:rPr>
          <w:color w:val="000000"/>
        </w:rPr>
        <w:t>.mt</w:t>
      </w:r>
      <w:r w:rsidRPr="00E47E2B">
        <w:rPr>
          <w:color w:val="000000"/>
        </w:rPr>
        <w:t>.it</w:t>
      </w:r>
      <w:r w:rsidRPr="00E47E2B">
        <w:t xml:space="preserve">, intende affidare in </w:t>
      </w:r>
      <w:proofErr w:type="gramStart"/>
      <w:r w:rsidRPr="00E47E2B">
        <w:rPr>
          <w:b/>
          <w:bCs/>
          <w:u w:val="single"/>
        </w:rPr>
        <w:t>concessione  d’uso</w:t>
      </w:r>
      <w:proofErr w:type="gramEnd"/>
      <w:r w:rsidRPr="00E47E2B">
        <w:t xml:space="preserve">,  esclusivamente per coltivazione agricola stagionale e/o per coltivazioni intercalari, SENZA UTILIZZO DI PACCIAMATURA, circa </w:t>
      </w:r>
      <w:r>
        <w:t>60</w:t>
      </w:r>
      <w:r w:rsidRPr="00E47E2B">
        <w:t xml:space="preserve"> ettari di terreno </w:t>
      </w:r>
      <w:r w:rsidRPr="00AF7747">
        <w:rPr>
          <w:bCs/>
        </w:rPr>
        <w:t xml:space="preserve"> facenti parte del bosco  di  “ANDRIACE”, </w:t>
      </w:r>
      <w:r w:rsidRPr="00E47E2B">
        <w:rPr>
          <w:b/>
          <w:bCs/>
          <w:u w:val="single"/>
        </w:rPr>
        <w:t>a coltivatori singoli  o associati  nonché ad imprenditori agricoli .</w:t>
      </w:r>
    </w:p>
    <w:p w:rsidR="00DA287B" w:rsidRPr="002E5BD3" w:rsidRDefault="00DA287B" w:rsidP="00DA287B">
      <w:pPr>
        <w:numPr>
          <w:ilvl w:val="0"/>
          <w:numId w:val="1"/>
        </w:numPr>
        <w:spacing w:before="60" w:after="60"/>
        <w:ind w:left="714" w:hanging="357"/>
        <w:jc w:val="both"/>
        <w:rPr>
          <w:b/>
          <w:iCs/>
        </w:rPr>
      </w:pPr>
      <w:r w:rsidRPr="00E47E2B">
        <w:t>L’affidamento verrà effettuato a mezzo di PROCEDURA APERTA, con aggiudicazione al miglior prezzo in aumento offerto per ettaro sull’importo posto a base d’asta di</w:t>
      </w:r>
      <w:r w:rsidRPr="002E5BD3">
        <w:rPr>
          <w:b/>
        </w:rPr>
        <w:t xml:space="preserve"> €</w:t>
      </w:r>
      <w:r>
        <w:rPr>
          <w:b/>
        </w:rPr>
        <w:t>.540,00</w:t>
      </w:r>
      <w:r w:rsidRPr="002E5BD3">
        <w:rPr>
          <w:b/>
        </w:rPr>
        <w:t xml:space="preserve"> ad ettaro</w:t>
      </w:r>
      <w:r w:rsidRPr="002E5BD3">
        <w:rPr>
          <w:b/>
          <w:iCs/>
        </w:rPr>
        <w:t>.</w:t>
      </w:r>
    </w:p>
    <w:p w:rsidR="00DA287B" w:rsidRPr="00E47E2B" w:rsidRDefault="00DA287B" w:rsidP="00DA287B">
      <w:pPr>
        <w:numPr>
          <w:ilvl w:val="0"/>
          <w:numId w:val="1"/>
        </w:numPr>
        <w:spacing w:before="60" w:after="60"/>
        <w:ind w:left="714" w:hanging="357"/>
        <w:jc w:val="both"/>
      </w:pPr>
      <w:r w:rsidRPr="00E47E2B">
        <w:t xml:space="preserve">La gara, disciplinata dal capitolato speciale d’appalto oltre che dal presente </w:t>
      </w:r>
      <w:proofErr w:type="spellStart"/>
      <w:proofErr w:type="gramStart"/>
      <w:r w:rsidRPr="00E47E2B">
        <w:t>bando,avrà</w:t>
      </w:r>
      <w:proofErr w:type="spellEnd"/>
      <w:proofErr w:type="gramEnd"/>
      <w:r w:rsidRPr="00E47E2B">
        <w:t xml:space="preserve">  luogo  alle</w:t>
      </w:r>
      <w:r w:rsidRPr="00E47E2B">
        <w:rPr>
          <w:b/>
          <w:szCs w:val="18"/>
        </w:rPr>
        <w:t xml:space="preserve"> </w:t>
      </w:r>
      <w:r w:rsidRPr="00E47E2B">
        <w:rPr>
          <w:b/>
          <w:szCs w:val="18"/>
          <w:u w:val="single"/>
        </w:rPr>
        <w:t>ORE_</w:t>
      </w:r>
      <w:r w:rsidRPr="00E47E2B">
        <w:rPr>
          <w:b/>
          <w:u w:val="single"/>
        </w:rPr>
        <w:t xml:space="preserve">10,00 </w:t>
      </w:r>
      <w:r w:rsidRPr="00E47E2B">
        <w:rPr>
          <w:szCs w:val="16"/>
          <w:u w:val="single"/>
        </w:rPr>
        <w:t xml:space="preserve">del </w:t>
      </w:r>
      <w:r w:rsidRPr="00E47E2B">
        <w:rPr>
          <w:b/>
          <w:u w:val="single"/>
        </w:rPr>
        <w:t>giorno</w:t>
      </w:r>
      <w:r>
        <w:rPr>
          <w:b/>
          <w:u w:val="single"/>
        </w:rPr>
        <w:t xml:space="preserve"> </w:t>
      </w:r>
      <w:r w:rsidR="00DA7997">
        <w:rPr>
          <w:b/>
          <w:u w:val="single"/>
        </w:rPr>
        <w:t>29.10</w:t>
      </w:r>
      <w:r w:rsidRPr="00217B7F">
        <w:rPr>
          <w:b/>
          <w:sz w:val="28"/>
          <w:szCs w:val="28"/>
          <w:u w:val="single"/>
        </w:rPr>
        <w:t>.201</w:t>
      </w:r>
      <w:r>
        <w:rPr>
          <w:b/>
          <w:sz w:val="28"/>
          <w:szCs w:val="28"/>
          <w:u w:val="single"/>
        </w:rPr>
        <w:t>8</w:t>
      </w:r>
      <w:r w:rsidRPr="00E47E2B">
        <w:t xml:space="preserve"> presso </w:t>
      </w:r>
      <w:smartTag w:uri="urn:schemas-microsoft-com:office:smarttags" w:element="PersonName">
        <w:smartTagPr>
          <w:attr w:name="ProductID" w:val="la Sede"/>
        </w:smartTagPr>
        <w:r w:rsidRPr="00E47E2B">
          <w:t>la Sede</w:t>
        </w:r>
      </w:smartTag>
      <w:r w:rsidRPr="00E47E2B">
        <w:t xml:space="preserve"> comunale e sarà presieduta dal </w:t>
      </w:r>
      <w:r>
        <w:t>Responsabile P.O. Area Tecnica.</w:t>
      </w:r>
    </w:p>
    <w:p w:rsidR="00DA287B" w:rsidRPr="00E47E2B" w:rsidRDefault="00DA287B" w:rsidP="00DA287B">
      <w:pPr>
        <w:numPr>
          <w:ilvl w:val="0"/>
          <w:numId w:val="1"/>
        </w:numPr>
        <w:spacing w:before="60" w:after="60"/>
        <w:jc w:val="both"/>
      </w:pPr>
      <w:r w:rsidRPr="00E47E2B">
        <w:t>Potranno partecipare alla gara tutte le imprese singole o associate, regolarmente iscritte alla Camera di Commercio per l’attività oggetto del presente bando;</w:t>
      </w:r>
    </w:p>
    <w:p w:rsidR="00DA287B" w:rsidRDefault="00DA287B" w:rsidP="00DA287B">
      <w:pPr>
        <w:numPr>
          <w:ilvl w:val="0"/>
          <w:numId w:val="1"/>
        </w:numPr>
        <w:spacing w:before="60" w:after="60"/>
        <w:ind w:left="714" w:hanging="357"/>
        <w:jc w:val="both"/>
      </w:pPr>
      <w:r w:rsidRPr="00E47E2B">
        <w:t>Potranno presenziare alla gara i legali rappresentanti delle imprese partecipanti.</w:t>
      </w:r>
    </w:p>
    <w:p w:rsidR="00DA287B" w:rsidRPr="00527801" w:rsidRDefault="00DA287B" w:rsidP="00DA287B">
      <w:pPr>
        <w:numPr>
          <w:ilvl w:val="0"/>
          <w:numId w:val="1"/>
        </w:numPr>
        <w:spacing w:before="60" w:after="60"/>
        <w:ind w:left="714" w:hanging="357"/>
        <w:jc w:val="both"/>
      </w:pPr>
      <w:r w:rsidRPr="00E47E2B">
        <w:t xml:space="preserve">La concessione dovrà avere durata di </w:t>
      </w:r>
      <w:r w:rsidRPr="00E47E2B">
        <w:rPr>
          <w:b/>
          <w:u w:val="single"/>
        </w:rPr>
        <w:t>dodici mesi</w:t>
      </w:r>
      <w:r w:rsidRPr="00E47E2B">
        <w:t>, per consentire due colture stagionali, con decorrenza dalla data di stipula del contratto, senza possibilità di proroga o rinnovo</w:t>
      </w:r>
      <w:r>
        <w:t>.</w:t>
      </w:r>
      <w:r>
        <w:rPr>
          <w:i/>
          <w:sz w:val="22"/>
          <w:szCs w:val="22"/>
        </w:rPr>
        <w:t xml:space="preserve"> </w:t>
      </w:r>
      <w:r w:rsidRPr="00D871F2">
        <w:rPr>
          <w:i/>
          <w:sz w:val="22"/>
          <w:szCs w:val="22"/>
        </w:rPr>
        <w:t>Al termine della prima coltura il terreno dovrà essere liberato e r</w:t>
      </w:r>
      <w:r>
        <w:rPr>
          <w:i/>
          <w:sz w:val="22"/>
          <w:szCs w:val="22"/>
        </w:rPr>
        <w:t>estituito</w:t>
      </w:r>
      <w:r w:rsidRPr="00D871F2">
        <w:rPr>
          <w:i/>
          <w:sz w:val="22"/>
          <w:szCs w:val="22"/>
        </w:rPr>
        <w:t xml:space="preserve"> all’Ente. Prima dell’inizio della seconda coltura il terreno verrà riconsegnato al concessionario  con verbale sottoscritto dalle part</w:t>
      </w:r>
      <w:r>
        <w:rPr>
          <w:i/>
          <w:sz w:val="22"/>
          <w:szCs w:val="22"/>
        </w:rPr>
        <w:t>i.</w:t>
      </w:r>
      <w:r w:rsidRPr="00527801">
        <w:rPr>
          <w:i/>
          <w:sz w:val="22"/>
          <w:szCs w:val="22"/>
        </w:rPr>
        <w:t xml:space="preserve"> </w:t>
      </w:r>
      <w:r>
        <w:rPr>
          <w:i/>
          <w:sz w:val="22"/>
          <w:szCs w:val="22"/>
        </w:rPr>
        <w:t>A</w:t>
      </w:r>
      <w:r w:rsidRPr="00234F8B">
        <w:rPr>
          <w:i/>
          <w:sz w:val="22"/>
          <w:szCs w:val="22"/>
        </w:rPr>
        <w:t xml:space="preserve">l termine della stagione colturale il terreno dovrà essere </w:t>
      </w:r>
      <w:proofErr w:type="spellStart"/>
      <w:r w:rsidRPr="00234F8B">
        <w:rPr>
          <w:i/>
          <w:sz w:val="22"/>
          <w:szCs w:val="22"/>
        </w:rPr>
        <w:t>frangizollato</w:t>
      </w:r>
      <w:proofErr w:type="spellEnd"/>
      <w:r w:rsidRPr="00234F8B">
        <w:rPr>
          <w:i/>
          <w:sz w:val="22"/>
          <w:szCs w:val="22"/>
        </w:rPr>
        <w:t xml:space="preserve"> e ripulito da ogni residuo di lavorazione</w:t>
      </w:r>
      <w:r>
        <w:rPr>
          <w:i/>
          <w:sz w:val="22"/>
          <w:szCs w:val="22"/>
        </w:rPr>
        <w:t>, pena l'incameramento della cauzione definitiva.</w:t>
      </w:r>
    </w:p>
    <w:p w:rsidR="00DA287B" w:rsidRPr="00E47E2B" w:rsidRDefault="00DA287B" w:rsidP="00DA287B">
      <w:pPr>
        <w:numPr>
          <w:ilvl w:val="0"/>
          <w:numId w:val="1"/>
        </w:numPr>
        <w:spacing w:before="60" w:after="60"/>
        <w:ind w:left="714" w:hanging="357"/>
        <w:jc w:val="both"/>
      </w:pPr>
      <w:r w:rsidRPr="00E47E2B">
        <w:t>Saranno a carico del concessionario tutte le spese ed oneri per la lavorazione del terreno e dei frutti prodotti, il pagamento dei canoni irrigui, la tutela delle risorse naturali, della biodiversità del patrimonio colturale e del paesaggio agrario e forestale della zona oggetto di concessione.</w:t>
      </w:r>
    </w:p>
    <w:p w:rsidR="00DA287B" w:rsidRDefault="00DA287B" w:rsidP="00DA287B">
      <w:pPr>
        <w:numPr>
          <w:ilvl w:val="0"/>
          <w:numId w:val="1"/>
        </w:numPr>
        <w:spacing w:before="60" w:after="60"/>
        <w:jc w:val="both"/>
      </w:pPr>
      <w:r w:rsidRPr="00E47E2B">
        <w:t>Il pagamento del canone di concessione dovrà avvenire in</w:t>
      </w:r>
      <w:r>
        <w:t xml:space="preserve"> unica soluzione all’atto della consegna del terreno.</w:t>
      </w:r>
    </w:p>
    <w:p w:rsidR="00DA287B" w:rsidRPr="00E47E2B" w:rsidRDefault="00DA287B" w:rsidP="00DA287B">
      <w:pPr>
        <w:numPr>
          <w:ilvl w:val="0"/>
          <w:numId w:val="1"/>
        </w:numPr>
        <w:spacing w:before="60" w:after="60"/>
        <w:ind w:left="714" w:hanging="357"/>
        <w:jc w:val="both"/>
      </w:pPr>
      <w:r w:rsidRPr="00E47E2B">
        <w:t>L’offerta presentata si riterrà vincolante per il concorrente per il termine di giorni 120 dalla data del bando di gara.</w:t>
      </w:r>
    </w:p>
    <w:p w:rsidR="00DA287B" w:rsidRPr="00E47E2B" w:rsidRDefault="00DA287B" w:rsidP="00DA287B">
      <w:pPr>
        <w:numPr>
          <w:ilvl w:val="0"/>
          <w:numId w:val="1"/>
        </w:numPr>
        <w:spacing w:before="60" w:after="60"/>
        <w:jc w:val="both"/>
        <w:rPr>
          <w:b/>
          <w:bCs/>
          <w:u w:val="single"/>
        </w:rPr>
      </w:pPr>
      <w:r w:rsidRPr="00E47E2B">
        <w:t xml:space="preserve">Il plico contenente le offerte dovrà pervenire, a mezzo raccomandata postale o a mano, improrogabilmente entro le </w:t>
      </w:r>
      <w:r w:rsidRPr="00E47E2B">
        <w:rPr>
          <w:b/>
          <w:u w:val="single"/>
        </w:rPr>
        <w:t>ore 13,00 del giorno</w:t>
      </w:r>
      <w:r w:rsidR="00DA7997">
        <w:rPr>
          <w:b/>
          <w:u w:val="single"/>
        </w:rPr>
        <w:t xml:space="preserve"> 26.10.2018</w:t>
      </w:r>
      <w:r>
        <w:t xml:space="preserve"> </w:t>
      </w:r>
      <w:r w:rsidRPr="00E47E2B">
        <w:t>al seguente indirizzo: COMUNE DI MONTALBANO JONICO-AREA TECNICA-, VIALE SACRO CUORE, 75023 MONTALBANO JONICO (MT),</w:t>
      </w:r>
      <w:r w:rsidRPr="00E47E2B">
        <w:rPr>
          <w:b/>
        </w:rPr>
        <w:t xml:space="preserve"> chiuso e sigillato</w:t>
      </w:r>
      <w:r w:rsidRPr="00E47E2B">
        <w:t xml:space="preserve">, recante l’indicazione del nominativo del partecipante e la dicitura “PROCEDURA APERTA PER CONCESSIONE TERRENI COMUNALI", e dovrà contenente </w:t>
      </w:r>
      <w:r w:rsidRPr="00E47E2B">
        <w:rPr>
          <w:b/>
          <w:bCs/>
          <w:u w:val="single"/>
        </w:rPr>
        <w:t>due buste:</w:t>
      </w:r>
    </w:p>
    <w:p w:rsidR="00DA287B" w:rsidRPr="00E47E2B" w:rsidRDefault="00DA287B" w:rsidP="00DA287B">
      <w:pPr>
        <w:spacing w:before="60" w:after="60"/>
        <w:jc w:val="both"/>
      </w:pPr>
      <w:r w:rsidRPr="00E47E2B">
        <w:rPr>
          <w:rFonts w:cs="Courier New"/>
          <w:b/>
          <w:bCs/>
          <w:u w:val="single"/>
        </w:rPr>
        <w:t>BUSTA A, recante la dicitura “DOCUMENTAZIONE PROCEDURA APERTA PER CONCESSIONE TERRENI COMUNALI</w:t>
      </w:r>
      <w:r>
        <w:rPr>
          <w:rFonts w:cs="Courier New"/>
          <w:b/>
          <w:bCs/>
          <w:u w:val="single"/>
        </w:rPr>
        <w:t xml:space="preserve"> IN ZONA ANDRIACE</w:t>
      </w:r>
      <w:r w:rsidRPr="00E47E2B">
        <w:rPr>
          <w:rFonts w:cs="Courier New"/>
          <w:b/>
          <w:bCs/>
          <w:u w:val="single"/>
        </w:rPr>
        <w:t>", chiusa e sigillata, dovrà contenere</w:t>
      </w:r>
      <w:r w:rsidRPr="00E47E2B">
        <w:t>:</w:t>
      </w:r>
    </w:p>
    <w:p w:rsidR="00DA287B" w:rsidRPr="00E47E2B" w:rsidRDefault="00DA287B" w:rsidP="00DA287B">
      <w:pPr>
        <w:spacing w:before="60" w:after="60"/>
        <w:ind w:left="709" w:hanging="709"/>
        <w:jc w:val="both"/>
      </w:pPr>
      <w:r w:rsidRPr="00E47E2B">
        <w:rPr>
          <w:b/>
          <w:bCs/>
        </w:rPr>
        <w:t>1)DICHIARAZIONE SOSTITUTIVA ATTO DI NOTORIETA’</w:t>
      </w:r>
      <w:r w:rsidRPr="00E47E2B">
        <w:t xml:space="preserve"> (corredata da fotocopia di un documento di identità del sottoscrittore in corso di validità) </w:t>
      </w:r>
      <w:r>
        <w:t>resa</w:t>
      </w:r>
      <w:r w:rsidRPr="00E47E2B">
        <w:t xml:space="preserve"> ai sensi </w:t>
      </w:r>
      <w:r>
        <w:t>dell'a</w:t>
      </w:r>
      <w:r w:rsidRPr="00E47E2B">
        <w:t>rt.76 D.P.R. 28/12/2000 N.445</w:t>
      </w:r>
      <w:r>
        <w:t>,</w:t>
      </w:r>
      <w:r w:rsidRPr="00E47E2B">
        <w:t xml:space="preserve">  con cui il concorrente attesti, sotto la propria responsabilità:</w:t>
      </w:r>
    </w:p>
    <w:p w:rsidR="00DA287B" w:rsidRDefault="00DA287B" w:rsidP="00DA287B">
      <w:pPr>
        <w:numPr>
          <w:ilvl w:val="0"/>
          <w:numId w:val="3"/>
        </w:numPr>
        <w:spacing w:before="60" w:after="60"/>
        <w:jc w:val="both"/>
        <w:rPr>
          <w:sz w:val="16"/>
          <w:szCs w:val="16"/>
        </w:rPr>
      </w:pPr>
      <w:r w:rsidRPr="00C94C60">
        <w:rPr>
          <w:sz w:val="16"/>
          <w:szCs w:val="16"/>
        </w:rPr>
        <w:t xml:space="preserve">Di non trovarsi nelle condizioni di incapacità a contrattare con </w:t>
      </w:r>
      <w:smartTag w:uri="urn:schemas-microsoft-com:office:smarttags" w:element="PersonName">
        <w:smartTagPr>
          <w:attr w:name="ProductID" w:val="la P.A"/>
        </w:smartTagPr>
        <w:r w:rsidRPr="00C94C60">
          <w:rPr>
            <w:sz w:val="16"/>
            <w:szCs w:val="16"/>
          </w:rPr>
          <w:t>la P.A</w:t>
        </w:r>
      </w:smartTag>
      <w:r w:rsidRPr="00C94C60">
        <w:rPr>
          <w:sz w:val="16"/>
          <w:szCs w:val="16"/>
        </w:rPr>
        <w:t>.</w:t>
      </w:r>
      <w:r w:rsidRPr="001A74E9">
        <w:rPr>
          <w:sz w:val="16"/>
          <w:szCs w:val="16"/>
        </w:rPr>
        <w:t xml:space="preserve"> </w:t>
      </w:r>
      <w:r>
        <w:rPr>
          <w:sz w:val="16"/>
          <w:szCs w:val="16"/>
        </w:rPr>
        <w:t xml:space="preserve">né in quelle di esclusione dai pubblici appalti di cui all’art.80 del </w:t>
      </w:r>
      <w:proofErr w:type="spellStart"/>
      <w:r>
        <w:rPr>
          <w:sz w:val="16"/>
          <w:szCs w:val="16"/>
        </w:rPr>
        <w:t>D.Lgs.</w:t>
      </w:r>
      <w:proofErr w:type="spellEnd"/>
      <w:r>
        <w:rPr>
          <w:sz w:val="16"/>
          <w:szCs w:val="16"/>
        </w:rPr>
        <w:t xml:space="preserve"> n.59/2016 e successive modifiche ed integrazioni</w:t>
      </w:r>
      <w:r w:rsidRPr="00C94C60">
        <w:rPr>
          <w:sz w:val="16"/>
          <w:szCs w:val="16"/>
        </w:rPr>
        <w:t>;</w:t>
      </w:r>
    </w:p>
    <w:p w:rsidR="00DA287B" w:rsidRPr="00C94C60" w:rsidRDefault="00DA287B" w:rsidP="00DA287B">
      <w:pPr>
        <w:numPr>
          <w:ilvl w:val="0"/>
          <w:numId w:val="3"/>
        </w:numPr>
        <w:spacing w:before="60" w:after="60"/>
        <w:jc w:val="both"/>
        <w:rPr>
          <w:sz w:val="16"/>
          <w:szCs w:val="16"/>
        </w:rPr>
      </w:pPr>
      <w:r w:rsidRPr="00C94C60">
        <w:rPr>
          <w:sz w:val="16"/>
          <w:szCs w:val="16"/>
        </w:rPr>
        <w:t xml:space="preserve">di essere iscritto nel registro imprese della Camera di commercio, per attività </w:t>
      </w:r>
      <w:r>
        <w:rPr>
          <w:sz w:val="16"/>
          <w:szCs w:val="16"/>
        </w:rPr>
        <w:t>nel settore agricolo</w:t>
      </w:r>
      <w:r w:rsidRPr="00C94C60">
        <w:rPr>
          <w:sz w:val="16"/>
          <w:szCs w:val="16"/>
        </w:rPr>
        <w:t>, indicando il numero e la data di iscrizione nonché la durata dell’attività;</w:t>
      </w:r>
    </w:p>
    <w:p w:rsidR="00DA287B" w:rsidRDefault="00DA287B" w:rsidP="00DA287B">
      <w:pPr>
        <w:numPr>
          <w:ilvl w:val="0"/>
          <w:numId w:val="3"/>
        </w:numPr>
        <w:spacing w:before="60" w:after="60"/>
        <w:jc w:val="both"/>
        <w:rPr>
          <w:sz w:val="16"/>
          <w:szCs w:val="16"/>
        </w:rPr>
      </w:pPr>
      <w:r w:rsidRPr="00C94C60">
        <w:rPr>
          <w:sz w:val="16"/>
          <w:szCs w:val="16"/>
        </w:rPr>
        <w:t>di essere regolarmente iscritto presso l’INPS ai fini della contribuzione agricola relativa alle assicurazioni obbligatorie dei lavoratori agricoli;</w:t>
      </w:r>
    </w:p>
    <w:p w:rsidR="00DA287B" w:rsidRPr="00C94C60" w:rsidRDefault="00DA287B" w:rsidP="00DA287B">
      <w:pPr>
        <w:numPr>
          <w:ilvl w:val="0"/>
          <w:numId w:val="3"/>
        </w:numPr>
        <w:spacing w:before="60" w:after="60"/>
        <w:jc w:val="both"/>
        <w:rPr>
          <w:sz w:val="16"/>
          <w:szCs w:val="16"/>
        </w:rPr>
      </w:pPr>
      <w:r>
        <w:rPr>
          <w:sz w:val="16"/>
          <w:szCs w:val="16"/>
        </w:rPr>
        <w:t xml:space="preserve"> la propria situazione di regolarità riguardo al DURC qualora iscritto </w:t>
      </w:r>
    </w:p>
    <w:p w:rsidR="00DA287B" w:rsidRPr="00C94C60" w:rsidRDefault="00DA287B" w:rsidP="00DA287B">
      <w:pPr>
        <w:numPr>
          <w:ilvl w:val="0"/>
          <w:numId w:val="3"/>
        </w:numPr>
        <w:spacing w:before="60" w:after="60"/>
        <w:jc w:val="both"/>
        <w:rPr>
          <w:sz w:val="16"/>
          <w:szCs w:val="16"/>
        </w:rPr>
      </w:pPr>
      <w:r w:rsidRPr="00C94C60">
        <w:rPr>
          <w:sz w:val="16"/>
          <w:szCs w:val="16"/>
        </w:rPr>
        <w:t>Che il terreno in questione sarà destinato esclusivamente ad uso agricolo-stagionale e/o per coltivazioni intercalari, senza utilizzo di pacciamatura, nel pieno rispetto e tutela delle risorse naturali, della biodiversità, del patrimonio colturale e del paesaggio agrario e forestale della zona oggetto di concessione;</w:t>
      </w:r>
    </w:p>
    <w:p w:rsidR="00DA287B" w:rsidRPr="00C94C60" w:rsidRDefault="00DA287B" w:rsidP="00DA287B">
      <w:pPr>
        <w:numPr>
          <w:ilvl w:val="0"/>
          <w:numId w:val="3"/>
        </w:numPr>
        <w:spacing w:before="60" w:after="60"/>
        <w:jc w:val="both"/>
        <w:rPr>
          <w:sz w:val="16"/>
          <w:szCs w:val="16"/>
        </w:rPr>
      </w:pPr>
      <w:r w:rsidRPr="00C94C60">
        <w:rPr>
          <w:sz w:val="16"/>
          <w:szCs w:val="16"/>
        </w:rPr>
        <w:t>che l’offerente ha preso visione de</w:t>
      </w:r>
      <w:r>
        <w:rPr>
          <w:sz w:val="16"/>
          <w:szCs w:val="16"/>
        </w:rPr>
        <w:t xml:space="preserve">l terreno oggetto di concessione ed è </w:t>
      </w:r>
      <w:r w:rsidRPr="00C94C60">
        <w:rPr>
          <w:sz w:val="16"/>
          <w:szCs w:val="16"/>
        </w:rPr>
        <w:t xml:space="preserve"> a conoscenza dello stato di fatto e di diritto in cui esso si trova</w:t>
      </w:r>
      <w:r>
        <w:rPr>
          <w:sz w:val="16"/>
          <w:szCs w:val="16"/>
        </w:rPr>
        <w:t>;</w:t>
      </w:r>
    </w:p>
    <w:p w:rsidR="00DA287B" w:rsidRPr="00C94C60" w:rsidRDefault="00DA287B" w:rsidP="00DA287B">
      <w:pPr>
        <w:numPr>
          <w:ilvl w:val="0"/>
          <w:numId w:val="3"/>
        </w:numPr>
        <w:spacing w:before="60" w:after="60"/>
        <w:jc w:val="both"/>
        <w:rPr>
          <w:sz w:val="16"/>
          <w:szCs w:val="16"/>
        </w:rPr>
      </w:pPr>
      <w:r w:rsidRPr="00C94C60">
        <w:rPr>
          <w:sz w:val="16"/>
          <w:szCs w:val="16"/>
        </w:rPr>
        <w:t xml:space="preserve">Di aver tenuto conto, nel formulare l’offerta, del </w:t>
      </w:r>
      <w:r>
        <w:rPr>
          <w:sz w:val="16"/>
          <w:szCs w:val="16"/>
        </w:rPr>
        <w:t>bando e disciplinare di gara</w:t>
      </w:r>
      <w:r w:rsidRPr="00C94C60">
        <w:rPr>
          <w:sz w:val="16"/>
          <w:szCs w:val="16"/>
        </w:rPr>
        <w:t xml:space="preserve">, di cui accetta </w:t>
      </w:r>
      <w:r w:rsidRPr="00C94C60">
        <w:rPr>
          <w:b/>
          <w:sz w:val="16"/>
          <w:szCs w:val="16"/>
          <w:u w:val="single"/>
        </w:rPr>
        <w:t>incondizionatamente</w:t>
      </w:r>
      <w:r w:rsidRPr="00C94C60">
        <w:rPr>
          <w:sz w:val="16"/>
          <w:szCs w:val="16"/>
        </w:rPr>
        <w:t xml:space="preserve"> le clausole nonché di tutte le circostanze generali e particolari che possono aver influito sulla determinazione del corrispettivo e delle condizioni contrattuali e di ritenere congruo il corrispettivo offerto;</w:t>
      </w:r>
    </w:p>
    <w:p w:rsidR="00DA287B" w:rsidRPr="00C94C60" w:rsidRDefault="00DA287B" w:rsidP="00DA287B">
      <w:pPr>
        <w:numPr>
          <w:ilvl w:val="0"/>
          <w:numId w:val="3"/>
        </w:numPr>
        <w:spacing w:before="60" w:after="60"/>
        <w:jc w:val="both"/>
        <w:rPr>
          <w:sz w:val="16"/>
          <w:szCs w:val="16"/>
        </w:rPr>
      </w:pPr>
      <w:r w:rsidRPr="00C94C60">
        <w:rPr>
          <w:sz w:val="16"/>
          <w:szCs w:val="16"/>
        </w:rPr>
        <w:t xml:space="preserve">Di assumersi l’onere di raccolta, trasporto e smaltimento dei rifiuti e/o dei residui di lavorazione nonché della </w:t>
      </w:r>
      <w:proofErr w:type="spellStart"/>
      <w:r>
        <w:rPr>
          <w:sz w:val="16"/>
          <w:szCs w:val="16"/>
        </w:rPr>
        <w:t>frangiz</w:t>
      </w:r>
      <w:r w:rsidRPr="00C94C60">
        <w:rPr>
          <w:sz w:val="16"/>
          <w:szCs w:val="16"/>
        </w:rPr>
        <w:t>ollatura</w:t>
      </w:r>
      <w:proofErr w:type="spellEnd"/>
      <w:r w:rsidRPr="00C94C60">
        <w:rPr>
          <w:sz w:val="16"/>
          <w:szCs w:val="16"/>
        </w:rPr>
        <w:t xml:space="preserve"> del terreno e di averne tenuto conto nel</w:t>
      </w:r>
      <w:r>
        <w:rPr>
          <w:sz w:val="16"/>
          <w:szCs w:val="16"/>
        </w:rPr>
        <w:t xml:space="preserve"> calcolare l’offerta</w:t>
      </w:r>
      <w:r w:rsidRPr="00C94C60">
        <w:rPr>
          <w:sz w:val="16"/>
          <w:szCs w:val="16"/>
        </w:rPr>
        <w:t>;</w:t>
      </w:r>
    </w:p>
    <w:p w:rsidR="00DA287B" w:rsidRDefault="00DA287B" w:rsidP="00DA287B">
      <w:pPr>
        <w:numPr>
          <w:ilvl w:val="0"/>
          <w:numId w:val="3"/>
        </w:numPr>
        <w:spacing w:before="60" w:after="60"/>
        <w:jc w:val="both"/>
        <w:rPr>
          <w:sz w:val="16"/>
          <w:szCs w:val="16"/>
        </w:rPr>
      </w:pPr>
      <w:r w:rsidRPr="00C94C60">
        <w:rPr>
          <w:sz w:val="16"/>
          <w:szCs w:val="16"/>
        </w:rPr>
        <w:t>di non  trovarsi in stato di fallimento</w:t>
      </w:r>
      <w:r>
        <w:rPr>
          <w:sz w:val="16"/>
          <w:szCs w:val="16"/>
        </w:rPr>
        <w:t xml:space="preserve"> o altre situazioni concorsuali;</w:t>
      </w:r>
    </w:p>
    <w:p w:rsidR="00DA287B" w:rsidRPr="00C94C60" w:rsidRDefault="00DA287B" w:rsidP="00DA287B">
      <w:pPr>
        <w:numPr>
          <w:ilvl w:val="0"/>
          <w:numId w:val="3"/>
        </w:numPr>
        <w:spacing w:before="60" w:after="60"/>
        <w:jc w:val="both"/>
        <w:rPr>
          <w:sz w:val="16"/>
          <w:szCs w:val="16"/>
        </w:rPr>
      </w:pPr>
      <w:r w:rsidRPr="00C94C60">
        <w:rPr>
          <w:sz w:val="16"/>
          <w:szCs w:val="16"/>
        </w:rPr>
        <w:t>La situazione del casellario giudiziale relativa al legale rappresentante della Ditta;</w:t>
      </w:r>
    </w:p>
    <w:p w:rsidR="00DA287B" w:rsidRPr="00C94C60" w:rsidRDefault="00DA287B" w:rsidP="00DA287B">
      <w:pPr>
        <w:numPr>
          <w:ilvl w:val="0"/>
          <w:numId w:val="3"/>
        </w:numPr>
        <w:spacing w:before="60" w:after="60"/>
        <w:jc w:val="both"/>
        <w:rPr>
          <w:sz w:val="16"/>
          <w:szCs w:val="16"/>
        </w:rPr>
      </w:pPr>
      <w:r w:rsidRPr="00C94C60">
        <w:rPr>
          <w:sz w:val="16"/>
          <w:szCs w:val="16"/>
        </w:rPr>
        <w:t>Di essere in regola con gli obblighi relativi al pagamento dei contributi previdenziali ed assistenziali a favore dei lavoratori nonché di essere in regola con il pagamento di imposte e tasse secondo la legislazione italiana;</w:t>
      </w:r>
    </w:p>
    <w:p w:rsidR="00DA287B" w:rsidRDefault="00DA287B" w:rsidP="00DA287B">
      <w:pPr>
        <w:numPr>
          <w:ilvl w:val="0"/>
          <w:numId w:val="3"/>
        </w:numPr>
        <w:spacing w:before="60" w:after="60"/>
        <w:jc w:val="both"/>
        <w:rPr>
          <w:sz w:val="16"/>
          <w:szCs w:val="16"/>
        </w:rPr>
      </w:pPr>
      <w:r w:rsidRPr="00C94C60">
        <w:rPr>
          <w:sz w:val="16"/>
          <w:szCs w:val="16"/>
        </w:rPr>
        <w:t>Di essere in regola con le norme che disciplinano il diritto al lavoro dei disabili di cui alla legge 12-11-1999 n°68;</w:t>
      </w:r>
    </w:p>
    <w:p w:rsidR="00DA287B" w:rsidRPr="00B0313F" w:rsidRDefault="00DA287B" w:rsidP="00DA287B">
      <w:pPr>
        <w:spacing w:before="60" w:after="60"/>
        <w:jc w:val="both"/>
        <w:rPr>
          <w:sz w:val="22"/>
          <w:szCs w:val="22"/>
          <w:u w:val="single"/>
        </w:rPr>
      </w:pPr>
      <w:r w:rsidRPr="00B6130C">
        <w:rPr>
          <w:b/>
        </w:rPr>
        <w:t xml:space="preserve">2)   </w:t>
      </w:r>
      <w:r w:rsidRPr="00B6130C">
        <w:rPr>
          <w:b/>
          <w:sz w:val="22"/>
          <w:szCs w:val="22"/>
        </w:rPr>
        <w:t>Cauzione provvisoria di €.</w:t>
      </w:r>
      <w:r>
        <w:rPr>
          <w:b/>
          <w:sz w:val="22"/>
          <w:szCs w:val="22"/>
        </w:rPr>
        <w:t>648,00</w:t>
      </w:r>
      <w:r w:rsidRPr="00B6130C">
        <w:rPr>
          <w:b/>
          <w:sz w:val="22"/>
          <w:szCs w:val="22"/>
        </w:rPr>
        <w:t xml:space="preserve"> (pari al 2% dell’importo </w:t>
      </w:r>
      <w:r>
        <w:rPr>
          <w:b/>
          <w:sz w:val="22"/>
          <w:szCs w:val="22"/>
        </w:rPr>
        <w:t xml:space="preserve"> complessivo del valore dell’appalto </w:t>
      </w:r>
      <w:r w:rsidRPr="00B6130C">
        <w:rPr>
          <w:b/>
          <w:sz w:val="22"/>
          <w:szCs w:val="22"/>
        </w:rPr>
        <w:t xml:space="preserve">a base d’asta), mediante fidejussione bancaria o polizza assicurativa  avente validità di 180 giorni </w:t>
      </w:r>
      <w:r w:rsidRPr="00B6130C">
        <w:rPr>
          <w:bCs/>
          <w:sz w:val="22"/>
          <w:szCs w:val="22"/>
        </w:rPr>
        <w:t>e</w:t>
      </w:r>
      <w:r w:rsidRPr="00B6130C">
        <w:rPr>
          <w:sz w:val="22"/>
          <w:szCs w:val="22"/>
        </w:rPr>
        <w:t xml:space="preserve"> contenente la clausola della rinuncia al beneficio della preventiva escussione del debitore principale e la sua operatività entro 15 giorni a semplice richiesta scritta della stazione appaltante senza possibilità di opporre eccezioni</w:t>
      </w:r>
      <w:r w:rsidRPr="00B6130C">
        <w:rPr>
          <w:b/>
          <w:sz w:val="22"/>
          <w:szCs w:val="22"/>
        </w:rPr>
        <w:t xml:space="preserve"> </w:t>
      </w:r>
      <w:r w:rsidRPr="00B6130C">
        <w:rPr>
          <w:b/>
          <w:sz w:val="20"/>
          <w:szCs w:val="20"/>
        </w:rPr>
        <w:t xml:space="preserve">ovvero mediante assegno circolare non trasferibile intestato al Comune di Montalbano Jonico. </w:t>
      </w:r>
      <w:r w:rsidRPr="00B0313F">
        <w:rPr>
          <w:b/>
          <w:sz w:val="22"/>
          <w:szCs w:val="22"/>
          <w:u w:val="single"/>
        </w:rPr>
        <w:t>Detta cauzione sarà svincolata all’atto della stipula del contratto ovvero trattenuta qualora l’aggiudicatario non si presenti per la stipula nel giorno fissato dall’Amministrazione comunale.</w:t>
      </w:r>
    </w:p>
    <w:p w:rsidR="00DA287B" w:rsidRPr="00C94C60" w:rsidRDefault="00DA287B" w:rsidP="00DA287B">
      <w:pPr>
        <w:spacing w:before="60" w:after="60"/>
        <w:ind w:left="1068"/>
        <w:jc w:val="both"/>
        <w:rPr>
          <w:sz w:val="16"/>
          <w:szCs w:val="16"/>
        </w:rPr>
      </w:pPr>
    </w:p>
    <w:p w:rsidR="00DA287B" w:rsidRDefault="00DA287B" w:rsidP="00DA287B">
      <w:pPr>
        <w:spacing w:before="60" w:after="60"/>
        <w:jc w:val="both"/>
      </w:pPr>
      <w:r w:rsidRPr="00E47E2B">
        <w:rPr>
          <w:rFonts w:cs="Courier New"/>
          <w:b/>
          <w:bCs/>
          <w:u w:val="single"/>
        </w:rPr>
        <w:t xml:space="preserve">BUSTA </w:t>
      </w:r>
      <w:r>
        <w:rPr>
          <w:rFonts w:cs="Courier New"/>
          <w:b/>
          <w:bCs/>
          <w:u w:val="single"/>
        </w:rPr>
        <w:t>B</w:t>
      </w:r>
      <w:r w:rsidRPr="00E47E2B">
        <w:rPr>
          <w:rFonts w:cs="Courier New"/>
          <w:b/>
          <w:bCs/>
          <w:u w:val="single"/>
        </w:rPr>
        <w:t>, recante la dicitura “OFFERTA ECONOMICA PROCEDURA APERTA PER CONCESSIONE TERRENI COMUNALI</w:t>
      </w:r>
      <w:r>
        <w:rPr>
          <w:rFonts w:cs="Courier New"/>
          <w:b/>
          <w:bCs/>
          <w:u w:val="single"/>
        </w:rPr>
        <w:t xml:space="preserve"> IN ZONA ANDRIACE</w:t>
      </w:r>
      <w:r w:rsidRPr="00E47E2B">
        <w:rPr>
          <w:rFonts w:cs="Courier New"/>
          <w:b/>
          <w:bCs/>
          <w:u w:val="single"/>
        </w:rPr>
        <w:t xml:space="preserve">", </w:t>
      </w:r>
      <w:r w:rsidRPr="00E87BC0">
        <w:rPr>
          <w:rFonts w:cs="Courier New"/>
          <w:bCs/>
        </w:rPr>
        <w:t xml:space="preserve">chiusa e </w:t>
      </w:r>
      <w:proofErr w:type="spellStart"/>
      <w:r w:rsidRPr="00E87BC0">
        <w:rPr>
          <w:rFonts w:cs="Courier New"/>
          <w:bCs/>
        </w:rPr>
        <w:t>sigillata</w:t>
      </w:r>
      <w:r w:rsidRPr="00E47E2B">
        <w:t>,nella</w:t>
      </w:r>
      <w:proofErr w:type="spellEnd"/>
      <w:r w:rsidRPr="00E47E2B">
        <w:t xml:space="preserve"> quale andrà chiusa l’offerta redatta in bollo ed in lingua italiana, espressa in lettere e cifre </w:t>
      </w:r>
      <w:r>
        <w:t>,</w:t>
      </w:r>
      <w:r w:rsidRPr="00E47E2B">
        <w:t>formulata mediante indicazione della percentuale in aumento offerta per ciascun ettaro di terreno, in relazione agli oneri dettagliatamente indicati nel capitolato, (in caso di discordanza sarà ritenuta valida l'offerta</w:t>
      </w:r>
      <w:r>
        <w:t xml:space="preserve"> più vantaggiosa per il Comune).</w:t>
      </w:r>
    </w:p>
    <w:p w:rsidR="00DA287B" w:rsidRDefault="00DA287B" w:rsidP="00DA287B">
      <w:pPr>
        <w:spacing w:before="60" w:after="60"/>
        <w:jc w:val="both"/>
        <w:rPr>
          <w:szCs w:val="22"/>
        </w:rPr>
      </w:pPr>
      <w:r w:rsidRPr="00997300">
        <w:rPr>
          <w:szCs w:val="22"/>
        </w:rPr>
        <w:t>L’aggiudicatario sarà invitato alla stipula di un contratto le cui spese saranno a sua carico, ivi compresa una cauzione definitiva pari al 10% dell’importo complessivo del contratto.</w:t>
      </w:r>
    </w:p>
    <w:p w:rsidR="00DA287B" w:rsidRPr="009E4D9A" w:rsidRDefault="00DA287B" w:rsidP="00DA287B">
      <w:pPr>
        <w:spacing w:before="60" w:after="60"/>
        <w:jc w:val="both"/>
      </w:pPr>
      <w:r w:rsidRPr="009E4D9A">
        <w:rPr>
          <w:szCs w:val="22"/>
        </w:rPr>
        <w:t>Si comunica che la cauzione definitiva verrà svincolata solamente dopo l’acquisizione dell’avvenuta attestazione, da parte dell’ufficio tecnico, che sono stati debitamente raccolti, trasportati e smaltiti i residui di lavorazione</w:t>
      </w:r>
      <w:r w:rsidRPr="009E4D9A">
        <w:rPr>
          <w:szCs w:val="16"/>
        </w:rPr>
        <w:t xml:space="preserve"> nonché </w:t>
      </w:r>
      <w:r>
        <w:rPr>
          <w:szCs w:val="16"/>
        </w:rPr>
        <w:t xml:space="preserve">eseguita la </w:t>
      </w:r>
      <w:r w:rsidRPr="009E4D9A">
        <w:rPr>
          <w:szCs w:val="16"/>
        </w:rPr>
        <w:t xml:space="preserve"> </w:t>
      </w:r>
      <w:proofErr w:type="spellStart"/>
      <w:r w:rsidRPr="009E4D9A">
        <w:rPr>
          <w:szCs w:val="16"/>
        </w:rPr>
        <w:t>frangiz</w:t>
      </w:r>
      <w:r>
        <w:rPr>
          <w:szCs w:val="16"/>
        </w:rPr>
        <w:t>ollatura</w:t>
      </w:r>
      <w:proofErr w:type="spellEnd"/>
      <w:r>
        <w:rPr>
          <w:szCs w:val="16"/>
        </w:rPr>
        <w:t xml:space="preserve"> del terreno e che in caso </w:t>
      </w:r>
      <w:proofErr w:type="spellStart"/>
      <w:r>
        <w:rPr>
          <w:szCs w:val="16"/>
        </w:rPr>
        <w:t>cio’</w:t>
      </w:r>
      <w:proofErr w:type="spellEnd"/>
      <w:r>
        <w:rPr>
          <w:szCs w:val="16"/>
        </w:rPr>
        <w:t xml:space="preserve"> non avvenga sarà trattenuto l’intero importo della polizza fino ad avvenuta esecuzione a cura di questo Comune con recupero delle somme spese  sulla cauzione definitiva depositata.</w:t>
      </w:r>
    </w:p>
    <w:p w:rsidR="00DA287B" w:rsidRDefault="00DA287B" w:rsidP="00DA287B">
      <w:pPr>
        <w:spacing w:before="60" w:after="60"/>
        <w:jc w:val="both"/>
      </w:pPr>
      <w:r w:rsidRPr="00997300">
        <w:rPr>
          <w:sz w:val="22"/>
          <w:szCs w:val="22"/>
        </w:rPr>
        <w:t>Si procederà, per il presente appalto, all’aggiudicazione anche in presenza di una sola offerta, purché in aumento, sul prezzo a base d’appalto</w:t>
      </w:r>
      <w:r w:rsidRPr="00997300">
        <w:rPr>
          <w:rFonts w:cs="Courier New"/>
          <w:bCs/>
          <w:sz w:val="22"/>
          <w:szCs w:val="22"/>
        </w:rPr>
        <w:t>.</w:t>
      </w:r>
    </w:p>
    <w:p w:rsidR="00DA287B" w:rsidRDefault="00DA287B" w:rsidP="00DA287B">
      <w:pPr>
        <w:spacing w:before="60" w:after="60"/>
        <w:jc w:val="both"/>
      </w:pPr>
      <w:r w:rsidRPr="00997300">
        <w:rPr>
          <w:sz w:val="22"/>
          <w:szCs w:val="22"/>
        </w:rPr>
        <w:t xml:space="preserve">Saranno escluse le offerte per persone da nominare, quelle che giungessero in ritardo, non sigillate, </w:t>
      </w:r>
      <w:r w:rsidRPr="00997300">
        <w:rPr>
          <w:b/>
          <w:bCs/>
          <w:sz w:val="22"/>
          <w:szCs w:val="22"/>
          <w:u w:val="single"/>
        </w:rPr>
        <w:t>incomplete nella formulazione delle dichiarazioni ed attestazioni richieste</w:t>
      </w:r>
      <w:r w:rsidRPr="00997300">
        <w:rPr>
          <w:sz w:val="22"/>
          <w:szCs w:val="22"/>
        </w:rPr>
        <w:t xml:space="preserve"> e comunque non redatte secondo quanto indicato nel presente bando di gara.</w:t>
      </w:r>
    </w:p>
    <w:p w:rsidR="00DA287B" w:rsidRDefault="00DA287B" w:rsidP="00DA287B">
      <w:pPr>
        <w:spacing w:before="60" w:after="60"/>
        <w:jc w:val="both"/>
      </w:pPr>
      <w:r w:rsidRPr="00997300">
        <w:rPr>
          <w:sz w:val="22"/>
          <w:szCs w:val="22"/>
        </w:rPr>
        <w:t>In caso di offerte uguali si procederà mediante sorteggio.</w:t>
      </w:r>
    </w:p>
    <w:p w:rsidR="00DA287B" w:rsidRDefault="00DA287B" w:rsidP="00DA287B">
      <w:pPr>
        <w:spacing w:before="60" w:after="60"/>
        <w:jc w:val="both"/>
      </w:pPr>
      <w:r w:rsidRPr="00997300">
        <w:rPr>
          <w:sz w:val="22"/>
          <w:szCs w:val="22"/>
        </w:rPr>
        <w:t>Responsabile del procedimento è l’</w:t>
      </w:r>
      <w:r w:rsidRPr="009D7687">
        <w:rPr>
          <w:color w:val="000000"/>
        </w:rPr>
        <w:t xml:space="preserve"> </w:t>
      </w:r>
      <w:proofErr w:type="spellStart"/>
      <w:r>
        <w:rPr>
          <w:color w:val="000000"/>
        </w:rPr>
        <w:t>Arch.Giancarlo</w:t>
      </w:r>
      <w:proofErr w:type="spellEnd"/>
      <w:r>
        <w:rPr>
          <w:color w:val="000000"/>
        </w:rPr>
        <w:t xml:space="preserve"> DE ANGELIS</w:t>
      </w:r>
      <w:r w:rsidRPr="00997300">
        <w:rPr>
          <w:sz w:val="22"/>
          <w:szCs w:val="22"/>
        </w:rPr>
        <w:t>.</w:t>
      </w:r>
    </w:p>
    <w:p w:rsidR="00DA287B" w:rsidRPr="002C2836" w:rsidRDefault="00DA287B" w:rsidP="00DA287B">
      <w:pPr>
        <w:spacing w:before="60" w:after="60"/>
        <w:jc w:val="both"/>
      </w:pPr>
      <w:r w:rsidRPr="00997300">
        <w:rPr>
          <w:sz w:val="22"/>
          <w:szCs w:val="22"/>
        </w:rPr>
        <w:t xml:space="preserve">Ai sensi del </w:t>
      </w:r>
      <w:proofErr w:type="spellStart"/>
      <w:r w:rsidRPr="00997300">
        <w:rPr>
          <w:sz w:val="22"/>
          <w:szCs w:val="22"/>
        </w:rPr>
        <w:t>D.Lgs.</w:t>
      </w:r>
      <w:proofErr w:type="spellEnd"/>
      <w:r w:rsidRPr="00997300">
        <w:rPr>
          <w:sz w:val="22"/>
          <w:szCs w:val="22"/>
        </w:rPr>
        <w:t xml:space="preserve"> n. 196/2003, si precisa che il trattamento dei dati personali sarà improntato a liceità e correttezza nella piena tutela dei diritti dei concorrenti e della loro riservatezza; il trattamento dei dati ha la finalità di consentire l’accertamento dell’idoneità dei concorrenti a partecipare alla procedura di affidamento di cui trattasi.</w:t>
      </w:r>
    </w:p>
    <w:p w:rsidR="00DA287B" w:rsidRPr="00997300" w:rsidRDefault="00DA287B" w:rsidP="00DA287B">
      <w:pPr>
        <w:autoSpaceDE w:val="0"/>
        <w:autoSpaceDN w:val="0"/>
        <w:adjustRightInd w:val="0"/>
        <w:spacing w:before="60" w:after="60"/>
        <w:ind w:left="360"/>
        <w:jc w:val="both"/>
        <w:rPr>
          <w:sz w:val="22"/>
          <w:szCs w:val="22"/>
        </w:rPr>
      </w:pPr>
    </w:p>
    <w:p w:rsidR="00DA7997" w:rsidRPr="00101CC5" w:rsidRDefault="00DA7997" w:rsidP="00DA7997">
      <w:pPr>
        <w:rPr>
          <w:rFonts w:ascii="Calibri" w:hAnsi="Calibri" w:cs="Arial"/>
          <w:sz w:val="22"/>
          <w:szCs w:val="22"/>
        </w:rPr>
      </w:pPr>
      <w:r w:rsidRPr="00101CC5">
        <w:rPr>
          <w:rFonts w:ascii="Calibri" w:hAnsi="Calibri" w:cs="Arial"/>
          <w:sz w:val="22"/>
          <w:szCs w:val="22"/>
        </w:rPr>
        <w:t xml:space="preserve">                                                                                                         </w:t>
      </w:r>
      <w:r>
        <w:rPr>
          <w:rFonts w:ascii="Calibri" w:hAnsi="Calibri" w:cs="Arial"/>
          <w:sz w:val="22"/>
          <w:szCs w:val="22"/>
        </w:rPr>
        <w:t xml:space="preserve">      </w:t>
      </w:r>
      <w:r w:rsidRPr="00101CC5">
        <w:rPr>
          <w:rFonts w:ascii="Calibri" w:hAnsi="Calibri" w:cs="Arial"/>
          <w:sz w:val="22"/>
          <w:szCs w:val="22"/>
        </w:rPr>
        <w:t xml:space="preserve"> Il Responsabile dell’Area Tecnica</w:t>
      </w:r>
    </w:p>
    <w:p w:rsidR="00DA7997" w:rsidRPr="00D941FD" w:rsidRDefault="00DA7997" w:rsidP="004821FA">
      <w:pPr>
        <w:rPr>
          <w:rFonts w:ascii="Calibri" w:hAnsi="Calibri"/>
          <w:b/>
          <w:bCs/>
          <w:i/>
          <w:sz w:val="22"/>
          <w:szCs w:val="22"/>
        </w:rPr>
      </w:pPr>
      <w:r w:rsidRPr="00D941FD">
        <w:rPr>
          <w:rFonts w:ascii="Calibri" w:hAnsi="Calibri" w:cs="Arial"/>
          <w:i/>
          <w:sz w:val="22"/>
          <w:szCs w:val="22"/>
        </w:rPr>
        <w:t xml:space="preserve">                                                                                                                       arch. De Angelis Giancarlo</w:t>
      </w:r>
    </w:p>
    <w:p w:rsidR="00DA7997" w:rsidRDefault="00DA7997" w:rsidP="00B53C15">
      <w:pPr>
        <w:jc w:val="center"/>
        <w:rPr>
          <w:rFonts w:ascii="Calibri" w:hAnsi="Calibri" w:cs="Arial"/>
          <w:b/>
          <w:smallCaps/>
          <w:sz w:val="28"/>
          <w:szCs w:val="28"/>
        </w:rPr>
      </w:pPr>
    </w:p>
    <w:p w:rsidR="00DA287B" w:rsidRDefault="00DA287B" w:rsidP="00DA287B">
      <w:pPr>
        <w:rPr>
          <w:color w:val="000000"/>
        </w:rPr>
      </w:pPr>
      <w:r>
        <w:rPr>
          <w:color w:val="000000"/>
        </w:rPr>
        <w:tab/>
      </w:r>
      <w:r>
        <w:rPr>
          <w:color w:val="000000"/>
        </w:rPr>
        <w:tab/>
      </w:r>
      <w:r>
        <w:rPr>
          <w:color w:val="000000"/>
        </w:rPr>
        <w:tab/>
      </w:r>
      <w:r>
        <w:rPr>
          <w:color w:val="000000"/>
        </w:rPr>
        <w:tab/>
      </w:r>
      <w:r>
        <w:rPr>
          <w:color w:val="000000"/>
        </w:rPr>
        <w:tab/>
      </w:r>
      <w:r>
        <w:rPr>
          <w:color w:val="000000"/>
        </w:rPr>
        <w:tab/>
        <w:t xml:space="preserve">                </w:t>
      </w:r>
    </w:p>
    <w:p w:rsidR="00DA287B" w:rsidRDefault="00DA287B" w:rsidP="00DA287B">
      <w:pPr>
        <w:spacing w:before="60" w:after="60"/>
      </w:pPr>
      <w:r w:rsidRPr="00E47E2B">
        <w:t>MRD</w:t>
      </w:r>
      <w:r>
        <w:t xml:space="preserve"> </w:t>
      </w:r>
    </w:p>
    <w:p w:rsidR="00DA287B" w:rsidRPr="00887F09" w:rsidRDefault="00DA287B" w:rsidP="00DA287B">
      <w:pPr>
        <w:pStyle w:val="NormaleWeb"/>
        <w:jc w:val="both"/>
        <w:rPr>
          <w:b/>
        </w:rPr>
      </w:pPr>
      <w:r>
        <w:br w:type="column"/>
        <w:t>IMPRESA ____________</w:t>
      </w:r>
      <w:r>
        <w:tab/>
      </w:r>
      <w:r>
        <w:tab/>
      </w:r>
      <w:r>
        <w:tab/>
      </w:r>
      <w:r>
        <w:tab/>
      </w:r>
      <w:r w:rsidRPr="00887F09">
        <w:rPr>
          <w:b/>
        </w:rPr>
        <w:t>Al COMUNE di</w:t>
      </w:r>
    </w:p>
    <w:p w:rsidR="00DA287B" w:rsidRDefault="00DA287B" w:rsidP="00DA287B">
      <w:pPr>
        <w:spacing w:before="60" w:after="60"/>
        <w:jc w:val="both"/>
      </w:pPr>
      <w:r>
        <w:t>VIA _________________</w:t>
      </w:r>
      <w:r>
        <w:tab/>
      </w:r>
      <w:r>
        <w:tab/>
      </w:r>
      <w:r>
        <w:tab/>
      </w:r>
      <w:r>
        <w:tab/>
      </w:r>
      <w:r>
        <w:tab/>
      </w:r>
      <w:r w:rsidRPr="00887F09">
        <w:rPr>
          <w:u w:val="single"/>
        </w:rPr>
        <w:t>MONTALBANO JONICO</w:t>
      </w:r>
    </w:p>
    <w:p w:rsidR="00DA287B" w:rsidRDefault="00DA287B" w:rsidP="00DA287B">
      <w:pPr>
        <w:spacing w:before="60" w:after="60"/>
        <w:jc w:val="both"/>
      </w:pPr>
      <w:r>
        <w:t>SEDE_______________</w:t>
      </w:r>
    </w:p>
    <w:p w:rsidR="00DA287B" w:rsidRDefault="00DA287B" w:rsidP="00DA287B">
      <w:pPr>
        <w:pStyle w:val="sche3"/>
        <w:spacing w:before="120" w:after="120"/>
        <w:rPr>
          <w:lang w:val="it-IT"/>
        </w:rPr>
      </w:pPr>
      <w:r w:rsidRPr="00665D3B">
        <w:rPr>
          <w:lang w:val="it-IT"/>
        </w:rPr>
        <w:t xml:space="preserve">Il/la sottoscritto/a _____________________________, nato/a </w:t>
      </w:r>
      <w:proofErr w:type="spellStart"/>
      <w:r w:rsidRPr="00665D3B">
        <w:rPr>
          <w:lang w:val="it-IT"/>
        </w:rPr>
        <w:t>il</w:t>
      </w:r>
      <w:proofErr w:type="spellEnd"/>
      <w:r w:rsidRPr="00665D3B">
        <w:rPr>
          <w:lang w:val="it-IT"/>
        </w:rPr>
        <w:t xml:space="preserve"> ________________________ a ______________________________________ e residente in __________________alla via ____________ n.______________________, titolare dell’impresa _______________con sede in _____________-alla via _________________, chiede di partecipare al bando per la concessione </w:t>
      </w:r>
      <w:r>
        <w:rPr>
          <w:lang w:val="it-IT"/>
        </w:rPr>
        <w:t xml:space="preserve">d’uso stagionale di parte del bosco comunale di </w:t>
      </w:r>
      <w:proofErr w:type="spellStart"/>
      <w:r>
        <w:rPr>
          <w:lang w:val="it-IT"/>
        </w:rPr>
        <w:t>Andriace</w:t>
      </w:r>
      <w:proofErr w:type="spellEnd"/>
      <w:r>
        <w:rPr>
          <w:lang w:val="it-IT"/>
        </w:rPr>
        <w:t>.</w:t>
      </w:r>
    </w:p>
    <w:p w:rsidR="00DA287B" w:rsidRDefault="00DA287B" w:rsidP="00DA287B">
      <w:pPr>
        <w:pStyle w:val="Corpotesto"/>
        <w:pBdr>
          <w:top w:val="none" w:sz="0" w:space="0" w:color="auto"/>
          <w:left w:val="none" w:sz="0" w:space="0" w:color="auto"/>
          <w:bottom w:val="none" w:sz="0" w:space="0" w:color="auto"/>
          <w:right w:val="none" w:sz="0" w:space="0" w:color="auto"/>
          <w:bar w:val="none" w:sz="0" w:color="auto"/>
        </w:pBdr>
        <w:rPr>
          <w:b/>
          <w:i/>
          <w:sz w:val="20"/>
        </w:rPr>
      </w:pPr>
    </w:p>
    <w:p w:rsidR="00DA287B" w:rsidRPr="00AB19A5" w:rsidRDefault="00DA287B" w:rsidP="00DA287B">
      <w:pPr>
        <w:pStyle w:val="Corpotesto"/>
        <w:pBdr>
          <w:top w:val="none" w:sz="0" w:space="0" w:color="auto"/>
          <w:left w:val="none" w:sz="0" w:space="0" w:color="auto"/>
          <w:bottom w:val="none" w:sz="0" w:space="0" w:color="auto"/>
          <w:right w:val="none" w:sz="0" w:space="0" w:color="auto"/>
          <w:bar w:val="none" w:sz="0" w:color="auto"/>
        </w:pBdr>
        <w:jc w:val="both"/>
        <w:rPr>
          <w:b/>
          <w:i/>
          <w:sz w:val="20"/>
        </w:rPr>
      </w:pPr>
      <w:r w:rsidRPr="00AB19A5">
        <w:rPr>
          <w:b/>
          <w:i/>
          <w:sz w:val="20"/>
        </w:rPr>
        <w:t xml:space="preserve">A tale </w:t>
      </w:r>
      <w:proofErr w:type="spellStart"/>
      <w:r w:rsidRPr="00AB19A5">
        <w:rPr>
          <w:b/>
          <w:i/>
          <w:sz w:val="20"/>
        </w:rPr>
        <w:t>scopo,consapevole</w:t>
      </w:r>
      <w:proofErr w:type="spellEnd"/>
      <w:r w:rsidRPr="00AB19A5">
        <w:rPr>
          <w:b/>
          <w:i/>
          <w:sz w:val="20"/>
        </w:rPr>
        <w:t xml:space="preserve"> delle responsabilità penali cui può andare incontro in caso di dichiarazioni mendaci, formazione ed uso di atti falsi, previste dall’art.76 del D.P.R. n°445/2000 e visti gli Art.47-73-74-75-76 D.P.R. 28/12/2000 N.445</w:t>
      </w:r>
    </w:p>
    <w:p w:rsidR="00DA287B" w:rsidRPr="00662BD5" w:rsidRDefault="00DA287B" w:rsidP="00DA287B">
      <w:pPr>
        <w:pStyle w:val="Titolo1"/>
        <w:jc w:val="center"/>
        <w:rPr>
          <w:sz w:val="32"/>
          <w:szCs w:val="32"/>
        </w:rPr>
      </w:pPr>
      <w:r w:rsidRPr="00662BD5">
        <w:rPr>
          <w:sz w:val="32"/>
          <w:szCs w:val="32"/>
        </w:rPr>
        <w:t>D  I  C  H  I  A  R  A</w:t>
      </w:r>
    </w:p>
    <w:p w:rsidR="00DA287B" w:rsidRPr="001A74E9" w:rsidRDefault="00DA287B" w:rsidP="00DA287B">
      <w:pPr>
        <w:numPr>
          <w:ilvl w:val="0"/>
          <w:numId w:val="2"/>
        </w:numPr>
        <w:spacing w:before="60" w:after="60"/>
        <w:jc w:val="both"/>
        <w:rPr>
          <w:sz w:val="18"/>
          <w:szCs w:val="18"/>
        </w:rPr>
      </w:pPr>
      <w:r w:rsidRPr="001A74E9">
        <w:rPr>
          <w:sz w:val="18"/>
          <w:szCs w:val="18"/>
        </w:rPr>
        <w:t xml:space="preserve">Di non trovarsi nelle condizioni di incapacità a contrattare con </w:t>
      </w:r>
      <w:smartTag w:uri="urn:schemas-microsoft-com:office:smarttags" w:element="PersonName">
        <w:smartTagPr>
          <w:attr w:name="ProductID" w:val="la P.A"/>
        </w:smartTagPr>
        <w:r w:rsidRPr="001A74E9">
          <w:rPr>
            <w:sz w:val="18"/>
            <w:szCs w:val="18"/>
          </w:rPr>
          <w:t>la P.A</w:t>
        </w:r>
      </w:smartTag>
      <w:r w:rsidRPr="001A74E9">
        <w:rPr>
          <w:sz w:val="18"/>
          <w:szCs w:val="18"/>
        </w:rPr>
        <w:t xml:space="preserve">., né in quelle di esclusione dai pubblici appalti di cui all’art.80 del </w:t>
      </w:r>
      <w:proofErr w:type="spellStart"/>
      <w:r w:rsidRPr="001A74E9">
        <w:rPr>
          <w:sz w:val="18"/>
          <w:szCs w:val="18"/>
        </w:rPr>
        <w:t>D.Lgs.</w:t>
      </w:r>
      <w:proofErr w:type="spellEnd"/>
      <w:r w:rsidRPr="001A74E9">
        <w:rPr>
          <w:sz w:val="18"/>
          <w:szCs w:val="18"/>
        </w:rPr>
        <w:t xml:space="preserve"> n.59/2016 e successive modifiche ed integrazioni;</w:t>
      </w:r>
    </w:p>
    <w:p w:rsidR="00DA287B" w:rsidRPr="001A74E9" w:rsidRDefault="00DA287B" w:rsidP="00DA287B">
      <w:pPr>
        <w:numPr>
          <w:ilvl w:val="0"/>
          <w:numId w:val="2"/>
        </w:numPr>
        <w:spacing w:before="60" w:after="60"/>
        <w:jc w:val="both"/>
        <w:rPr>
          <w:sz w:val="18"/>
          <w:szCs w:val="18"/>
        </w:rPr>
      </w:pPr>
      <w:r w:rsidRPr="001A74E9">
        <w:rPr>
          <w:sz w:val="18"/>
          <w:szCs w:val="18"/>
        </w:rPr>
        <w:t>di essere iscritto nel registro imprese della Camera di commercio, per attività agricola, indicando il numero e la data di iscrizione nonché la durata dell’attività;</w:t>
      </w:r>
    </w:p>
    <w:p w:rsidR="00DA287B" w:rsidRPr="001A74E9" w:rsidRDefault="00DA287B" w:rsidP="00DA287B">
      <w:pPr>
        <w:numPr>
          <w:ilvl w:val="0"/>
          <w:numId w:val="2"/>
        </w:numPr>
        <w:spacing w:before="60" w:after="60"/>
        <w:jc w:val="both"/>
        <w:rPr>
          <w:sz w:val="18"/>
          <w:szCs w:val="18"/>
        </w:rPr>
      </w:pPr>
      <w:r w:rsidRPr="001A74E9">
        <w:rPr>
          <w:sz w:val="18"/>
          <w:szCs w:val="18"/>
        </w:rPr>
        <w:t>di essere regolarmente iscritto presso l’INPS ai fini della contribuzione agricola relativa alle assicurazioni obbli</w:t>
      </w:r>
      <w:r>
        <w:rPr>
          <w:sz w:val="18"/>
          <w:szCs w:val="18"/>
        </w:rPr>
        <w:t>gatorie dei lavoratori agricoli ovvero________</w:t>
      </w:r>
    </w:p>
    <w:p w:rsidR="00DA287B" w:rsidRPr="001A74E9" w:rsidRDefault="00DA287B" w:rsidP="00DA287B">
      <w:pPr>
        <w:numPr>
          <w:ilvl w:val="0"/>
          <w:numId w:val="2"/>
        </w:numPr>
        <w:spacing w:before="60" w:after="60"/>
        <w:jc w:val="both"/>
        <w:rPr>
          <w:sz w:val="18"/>
          <w:szCs w:val="18"/>
        </w:rPr>
      </w:pPr>
      <w:r w:rsidRPr="001A74E9">
        <w:rPr>
          <w:sz w:val="18"/>
          <w:szCs w:val="18"/>
        </w:rPr>
        <w:t>che la propria situazione riguardo al DURC è la seguente:_____</w:t>
      </w:r>
    </w:p>
    <w:p w:rsidR="00DA287B" w:rsidRPr="001A74E9" w:rsidRDefault="00DA287B" w:rsidP="00DA287B">
      <w:pPr>
        <w:numPr>
          <w:ilvl w:val="0"/>
          <w:numId w:val="2"/>
        </w:numPr>
        <w:spacing w:before="60" w:after="60"/>
        <w:jc w:val="both"/>
        <w:rPr>
          <w:sz w:val="18"/>
          <w:szCs w:val="18"/>
        </w:rPr>
      </w:pPr>
      <w:r w:rsidRPr="001A74E9">
        <w:rPr>
          <w:sz w:val="18"/>
          <w:szCs w:val="18"/>
        </w:rPr>
        <w:t>Che il terreno in questione sarà destinato esclusivamente ad uso agricolo-stagionale e/o per coltivazioni intercalari, senza utilizzo di pacciamatura, nel pieno rispetto e tutela delle risorse naturali, della biodiversità, del patrimonio colturale e del paesaggio agrario e forestale della zona oggetto di concessione;</w:t>
      </w:r>
    </w:p>
    <w:p w:rsidR="00DA287B" w:rsidRPr="001A74E9" w:rsidRDefault="00DA287B" w:rsidP="00DA287B">
      <w:pPr>
        <w:numPr>
          <w:ilvl w:val="0"/>
          <w:numId w:val="2"/>
        </w:numPr>
        <w:spacing w:before="60" w:after="60"/>
        <w:jc w:val="both"/>
        <w:rPr>
          <w:sz w:val="18"/>
          <w:szCs w:val="18"/>
        </w:rPr>
      </w:pPr>
      <w:r w:rsidRPr="001A74E9">
        <w:rPr>
          <w:sz w:val="18"/>
          <w:szCs w:val="18"/>
        </w:rPr>
        <w:t>che l’offerente ha preso visione del terreno oggetto di concessione ed è  a conoscenza dello stato di fatto e di diritto in cui esso si trova;</w:t>
      </w:r>
    </w:p>
    <w:p w:rsidR="00DA287B" w:rsidRPr="001A74E9" w:rsidRDefault="00DA287B" w:rsidP="00DA287B">
      <w:pPr>
        <w:numPr>
          <w:ilvl w:val="0"/>
          <w:numId w:val="2"/>
        </w:numPr>
        <w:spacing w:before="60" w:after="60"/>
        <w:jc w:val="both"/>
        <w:rPr>
          <w:sz w:val="18"/>
          <w:szCs w:val="18"/>
        </w:rPr>
      </w:pPr>
      <w:r w:rsidRPr="001A74E9">
        <w:rPr>
          <w:sz w:val="18"/>
          <w:szCs w:val="18"/>
        </w:rPr>
        <w:t xml:space="preserve">Di aver tenuto conto, nel formulare l’offerta, del bando e disciplinare di gara, di cui accetta </w:t>
      </w:r>
      <w:r w:rsidRPr="001A74E9">
        <w:rPr>
          <w:b/>
          <w:sz w:val="18"/>
          <w:szCs w:val="18"/>
          <w:u w:val="single"/>
        </w:rPr>
        <w:t>incondizionatamente</w:t>
      </w:r>
      <w:r w:rsidRPr="001A74E9">
        <w:rPr>
          <w:sz w:val="18"/>
          <w:szCs w:val="18"/>
        </w:rPr>
        <w:t xml:space="preserve"> le clausole nonché di tutte le circostanze generali e particolari che possono aver influito sulla determinazione del corrispettivo e delle condizioni contrattuali e di ritenere congruo il corrispettivo offerto e di impegnarsi a pagare l'intero importo di concessione all'atto della consegna del terreno.</w:t>
      </w:r>
    </w:p>
    <w:p w:rsidR="00DA287B" w:rsidRPr="001A74E9" w:rsidRDefault="00DA287B" w:rsidP="00DA287B">
      <w:pPr>
        <w:numPr>
          <w:ilvl w:val="0"/>
          <w:numId w:val="2"/>
        </w:numPr>
        <w:spacing w:before="60" w:after="60"/>
        <w:jc w:val="both"/>
        <w:rPr>
          <w:sz w:val="18"/>
          <w:szCs w:val="18"/>
        </w:rPr>
      </w:pPr>
      <w:r w:rsidRPr="001A74E9">
        <w:rPr>
          <w:sz w:val="18"/>
          <w:szCs w:val="18"/>
        </w:rPr>
        <w:t xml:space="preserve">Di assumersi l’onere di raccolta, trasporto e smaltimento dei rifiuti e/o dei residui di lavorazione nonché della </w:t>
      </w:r>
      <w:proofErr w:type="spellStart"/>
      <w:r w:rsidRPr="001A74E9">
        <w:rPr>
          <w:sz w:val="18"/>
          <w:szCs w:val="18"/>
        </w:rPr>
        <w:t>frangizollatura</w:t>
      </w:r>
      <w:proofErr w:type="spellEnd"/>
      <w:r w:rsidRPr="001A74E9">
        <w:rPr>
          <w:sz w:val="18"/>
          <w:szCs w:val="18"/>
        </w:rPr>
        <w:t xml:space="preserve"> del terreno e di averne tenuto conto nel calcolare l’offerta  ed essere consapevole che la cauzione definitiva sarà trattenuta e non restituita sino ad avvenuta attestazione da parte dell’ufficio tecnico comunale dell’avvenuta realizzazione delle operazioni di cui al presente comma;</w:t>
      </w:r>
    </w:p>
    <w:p w:rsidR="00DA287B" w:rsidRPr="001A74E9" w:rsidRDefault="00DA287B" w:rsidP="00DA287B">
      <w:pPr>
        <w:numPr>
          <w:ilvl w:val="0"/>
          <w:numId w:val="2"/>
        </w:numPr>
        <w:spacing w:before="60" w:after="60"/>
        <w:jc w:val="both"/>
        <w:rPr>
          <w:sz w:val="18"/>
          <w:szCs w:val="18"/>
        </w:rPr>
      </w:pPr>
      <w:r w:rsidRPr="001A74E9">
        <w:rPr>
          <w:sz w:val="18"/>
          <w:szCs w:val="18"/>
        </w:rPr>
        <w:t>di non  trovarsi in stato di fallimento ed altre situazioni concorsuali;</w:t>
      </w:r>
    </w:p>
    <w:p w:rsidR="00DA287B" w:rsidRPr="001A74E9" w:rsidRDefault="00DA287B" w:rsidP="00DA287B">
      <w:pPr>
        <w:numPr>
          <w:ilvl w:val="0"/>
          <w:numId w:val="2"/>
        </w:numPr>
        <w:spacing w:before="60" w:after="60"/>
        <w:jc w:val="both"/>
        <w:rPr>
          <w:sz w:val="18"/>
          <w:szCs w:val="18"/>
        </w:rPr>
      </w:pPr>
      <w:r w:rsidRPr="001A74E9">
        <w:rPr>
          <w:sz w:val="18"/>
          <w:szCs w:val="18"/>
        </w:rPr>
        <w:t>che la situazione del casellario giudiziale relativa al legale rappresentante della Ditta è la seguente:_____________;</w:t>
      </w:r>
    </w:p>
    <w:p w:rsidR="00DA287B" w:rsidRPr="001A74E9" w:rsidRDefault="00DA287B" w:rsidP="00DA287B">
      <w:pPr>
        <w:numPr>
          <w:ilvl w:val="0"/>
          <w:numId w:val="2"/>
        </w:numPr>
        <w:spacing w:before="60" w:after="60"/>
        <w:jc w:val="both"/>
        <w:rPr>
          <w:sz w:val="18"/>
          <w:szCs w:val="18"/>
        </w:rPr>
      </w:pPr>
      <w:r w:rsidRPr="001A74E9">
        <w:rPr>
          <w:sz w:val="18"/>
          <w:szCs w:val="18"/>
        </w:rPr>
        <w:t>Di essere in regola con gli obblighi relativi al pagamento dei contributi previdenziali ed assistenziali a favore dei lavoratori nonché di essere in regola con il pagamento di imposte e tasse secondo la legislazione italiana o dello Stato del concorrente straniero;</w:t>
      </w:r>
    </w:p>
    <w:p w:rsidR="00DA287B" w:rsidRPr="001A74E9" w:rsidRDefault="00DA287B" w:rsidP="00DA287B">
      <w:pPr>
        <w:numPr>
          <w:ilvl w:val="0"/>
          <w:numId w:val="2"/>
        </w:numPr>
        <w:spacing w:before="60" w:after="60"/>
        <w:jc w:val="both"/>
        <w:rPr>
          <w:sz w:val="18"/>
          <w:szCs w:val="18"/>
        </w:rPr>
      </w:pPr>
      <w:r w:rsidRPr="001A74E9">
        <w:rPr>
          <w:sz w:val="18"/>
          <w:szCs w:val="18"/>
        </w:rPr>
        <w:t>Di essere in regola con le norme che disciplinano il diritto al lavoro dei disabili di cui alla legge 12-11-1999 n°68;</w:t>
      </w:r>
    </w:p>
    <w:p w:rsidR="00DA287B" w:rsidRPr="001A74E9" w:rsidRDefault="00DA287B" w:rsidP="00DA287B">
      <w:pPr>
        <w:numPr>
          <w:ilvl w:val="0"/>
          <w:numId w:val="2"/>
        </w:numPr>
        <w:spacing w:before="60" w:after="60"/>
        <w:jc w:val="both"/>
        <w:rPr>
          <w:sz w:val="18"/>
          <w:szCs w:val="18"/>
        </w:rPr>
      </w:pPr>
      <w:r w:rsidRPr="001A74E9">
        <w:rPr>
          <w:sz w:val="18"/>
          <w:szCs w:val="18"/>
        </w:rPr>
        <w:t>Di autorizzare il trattamento dei dati personali in relazione alla presente gara ed al successivo contratto.</w:t>
      </w:r>
    </w:p>
    <w:p w:rsidR="00DA287B" w:rsidRDefault="00DA287B" w:rsidP="00DA287B">
      <w:pPr>
        <w:spacing w:before="120" w:after="120"/>
        <w:jc w:val="both"/>
      </w:pPr>
      <w:r>
        <w:t>ALLEGA:</w:t>
      </w:r>
    </w:p>
    <w:p w:rsidR="00DA287B" w:rsidRPr="008E680C" w:rsidRDefault="00DA287B" w:rsidP="00DA287B">
      <w:pPr>
        <w:spacing w:before="120" w:after="120"/>
        <w:jc w:val="both"/>
        <w:rPr>
          <w:b/>
          <w:sz w:val="16"/>
          <w:szCs w:val="16"/>
        </w:rPr>
      </w:pPr>
      <w:r w:rsidRPr="008E680C">
        <w:rPr>
          <w:b/>
          <w:sz w:val="16"/>
          <w:szCs w:val="16"/>
        </w:rPr>
        <w:t>-fotocopia documento di identità in corso di validità.</w:t>
      </w:r>
    </w:p>
    <w:p w:rsidR="00DA287B" w:rsidRPr="008E680C" w:rsidRDefault="00DA287B" w:rsidP="00DA287B">
      <w:pPr>
        <w:spacing w:before="120" w:after="120"/>
        <w:jc w:val="both"/>
        <w:rPr>
          <w:b/>
          <w:sz w:val="16"/>
          <w:szCs w:val="16"/>
        </w:rPr>
      </w:pPr>
      <w:r w:rsidRPr="008E680C">
        <w:rPr>
          <w:b/>
          <w:sz w:val="16"/>
          <w:szCs w:val="16"/>
        </w:rPr>
        <w:t>-Cauzione provvisoria</w:t>
      </w:r>
      <w:r>
        <w:rPr>
          <w:b/>
          <w:sz w:val="16"/>
          <w:szCs w:val="16"/>
        </w:rPr>
        <w:t xml:space="preserve"> di €.648,00</w:t>
      </w:r>
    </w:p>
    <w:p w:rsidR="00DA287B" w:rsidRDefault="00DA287B" w:rsidP="00DA287B">
      <w:pPr>
        <w:spacing w:before="120" w:after="120"/>
        <w:jc w:val="both"/>
      </w:pPr>
    </w:p>
    <w:p w:rsidR="00DA287B" w:rsidRDefault="00DA287B" w:rsidP="00DA287B">
      <w:pPr>
        <w:spacing w:before="120" w:after="120"/>
        <w:jc w:val="both"/>
      </w:pPr>
      <w:r>
        <w:t xml:space="preserve">____________________ lì ______________                     </w:t>
      </w:r>
    </w:p>
    <w:p w:rsidR="00DA287B" w:rsidRDefault="00DA287B" w:rsidP="00DA287B">
      <w:pPr>
        <w:ind w:left="4248"/>
      </w:pPr>
      <w:r>
        <w:t xml:space="preserve">   IL DICHIARANTE __________________</w:t>
      </w:r>
    </w:p>
    <w:p w:rsidR="00DA287B" w:rsidRPr="00EB31CA" w:rsidRDefault="00DA287B" w:rsidP="00DA287B">
      <w:pPr>
        <w:widowControl w:val="0"/>
        <w:shd w:val="clear" w:color="00FFFF" w:fill="auto"/>
        <w:ind w:right="567"/>
        <w:jc w:val="center"/>
        <w:rPr>
          <w:sz w:val="40"/>
          <w:szCs w:val="40"/>
        </w:rPr>
      </w:pPr>
      <w:r>
        <w:br w:type="column"/>
      </w:r>
      <w:r w:rsidRPr="00EB31CA">
        <w:rPr>
          <w:noProof/>
          <w:snapToGrid w:val="0"/>
          <w:sz w:val="28"/>
          <w:shd w:val="pct25" w:color="FFFFFF" w:fill="FFFFFF"/>
        </w:rPr>
        <w:drawing>
          <wp:inline distT="0" distB="0" distL="0" distR="0">
            <wp:extent cx="552450" cy="619125"/>
            <wp:effectExtent l="0" t="0" r="0" b="9525"/>
            <wp:docPr id="1" name="Immagine 1" descr="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m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2450" cy="619125"/>
                    </a:xfrm>
                    <a:prstGeom prst="rect">
                      <a:avLst/>
                    </a:prstGeom>
                    <a:noFill/>
                    <a:ln>
                      <a:noFill/>
                    </a:ln>
                  </pic:spPr>
                </pic:pic>
              </a:graphicData>
            </a:graphic>
          </wp:inline>
        </w:drawing>
      </w:r>
      <w:r w:rsidRPr="00EB31CA">
        <w:rPr>
          <w:sz w:val="40"/>
          <w:szCs w:val="40"/>
        </w:rPr>
        <w:t>CITTA’ DI MONTALBANO JONICO</w:t>
      </w:r>
    </w:p>
    <w:p w:rsidR="00DA287B" w:rsidRDefault="00DA287B" w:rsidP="00DA287B">
      <w:pPr>
        <w:widowControl w:val="0"/>
        <w:spacing w:before="120" w:after="120"/>
        <w:jc w:val="center"/>
        <w:rPr>
          <w:b/>
          <w:sz w:val="28"/>
        </w:rPr>
      </w:pPr>
      <w:r>
        <w:rPr>
          <w:b/>
          <w:sz w:val="28"/>
        </w:rPr>
        <w:t>Provincia di Matera</w:t>
      </w:r>
    </w:p>
    <w:p w:rsidR="00DA287B" w:rsidRPr="002C2836" w:rsidRDefault="00DA287B" w:rsidP="00DA287B">
      <w:pPr>
        <w:widowControl w:val="0"/>
        <w:pBdr>
          <w:top w:val="single" w:sz="4" w:space="1" w:color="auto"/>
          <w:left w:val="single" w:sz="4" w:space="4" w:color="auto"/>
          <w:bottom w:val="single" w:sz="4" w:space="1" w:color="auto"/>
          <w:right w:val="single" w:sz="4" w:space="4" w:color="auto"/>
        </w:pBdr>
        <w:spacing w:before="120" w:after="120"/>
        <w:ind w:left="1985" w:hanging="1985"/>
        <w:jc w:val="both"/>
        <w:rPr>
          <w:sz w:val="22"/>
          <w:szCs w:val="22"/>
        </w:rPr>
      </w:pPr>
      <w:r w:rsidRPr="00BB0464">
        <w:rPr>
          <w:rFonts w:ascii="Arial Black" w:hAnsi="Arial Black"/>
        </w:rPr>
        <w:t xml:space="preserve">OGGETTO: </w:t>
      </w:r>
      <w:r w:rsidRPr="002C2836">
        <w:rPr>
          <w:b/>
          <w:sz w:val="22"/>
          <w:szCs w:val="22"/>
        </w:rPr>
        <w:t>DISCIPLINARE-CONTRATTO</w:t>
      </w:r>
      <w:r w:rsidRPr="002C2836">
        <w:rPr>
          <w:sz w:val="22"/>
          <w:szCs w:val="22"/>
        </w:rPr>
        <w:t xml:space="preserve"> PER LA CONCESSIONE ED UTILIZZAZIONE DEI TERRENI DI PROPRIETA' COMUNALE IN LOCALITA'  BOSCO ANDRIACE .-</w:t>
      </w:r>
    </w:p>
    <w:p w:rsidR="00DA287B" w:rsidRPr="00BB0464" w:rsidRDefault="00DA287B" w:rsidP="00DA287B">
      <w:pPr>
        <w:widowControl w:val="0"/>
        <w:spacing w:before="60" w:after="60"/>
        <w:ind w:left="709" w:hanging="709"/>
        <w:jc w:val="both"/>
        <w:rPr>
          <w:b/>
          <w:sz w:val="18"/>
          <w:szCs w:val="18"/>
        </w:rPr>
      </w:pPr>
      <w:r w:rsidRPr="00BB0464">
        <w:rPr>
          <w:b/>
          <w:sz w:val="18"/>
          <w:szCs w:val="18"/>
        </w:rPr>
        <w:t>ARTICOLO 1-OGGETTO DELL'APPALTO</w:t>
      </w:r>
      <w:r w:rsidRPr="00BB0464">
        <w:rPr>
          <w:sz w:val="18"/>
          <w:szCs w:val="18"/>
        </w:rPr>
        <w:t xml:space="preserve">: L'appalto ha per oggetto la concessione d’uso,  esclusivamente per coltivazione agricola stagionale e/o per coltivazioni intercalari, senza pacciamatura, di </w:t>
      </w:r>
      <w:r>
        <w:rPr>
          <w:sz w:val="18"/>
          <w:szCs w:val="18"/>
        </w:rPr>
        <w:t>circa 60</w:t>
      </w:r>
      <w:r w:rsidRPr="00BB0464">
        <w:rPr>
          <w:sz w:val="18"/>
          <w:szCs w:val="18"/>
        </w:rPr>
        <w:t xml:space="preserve"> ettari di terreno </w:t>
      </w:r>
      <w:r w:rsidRPr="00BB0464">
        <w:rPr>
          <w:bCs/>
          <w:sz w:val="18"/>
          <w:szCs w:val="18"/>
        </w:rPr>
        <w:t xml:space="preserve"> facenti parte del bosco demaniale di ANDRIACE,</w:t>
      </w:r>
      <w:r w:rsidRPr="00BB0464">
        <w:rPr>
          <w:b/>
          <w:bCs/>
          <w:sz w:val="18"/>
          <w:szCs w:val="18"/>
          <w:u w:val="single"/>
        </w:rPr>
        <w:t xml:space="preserve"> a coltivatori singoli  o associati  nonché ad imprenditori agricoli</w:t>
      </w:r>
      <w:r w:rsidRPr="00BB0464">
        <w:rPr>
          <w:sz w:val="18"/>
          <w:szCs w:val="18"/>
        </w:rPr>
        <w:t xml:space="preserve"> da parte del Comune di Montalbano Jonico. </w:t>
      </w:r>
      <w:r w:rsidRPr="00BB0464">
        <w:rPr>
          <w:b/>
          <w:sz w:val="18"/>
          <w:szCs w:val="18"/>
        </w:rPr>
        <w:t>Sono ammesse due colture intercalari durante il periodo di concessione.</w:t>
      </w:r>
    </w:p>
    <w:p w:rsidR="00DA287B" w:rsidRPr="00BB0464" w:rsidRDefault="00DA287B" w:rsidP="00DA287B">
      <w:pPr>
        <w:widowControl w:val="0"/>
        <w:spacing w:before="60" w:after="60"/>
        <w:ind w:left="709" w:hanging="709"/>
        <w:jc w:val="both"/>
        <w:rPr>
          <w:sz w:val="18"/>
          <w:szCs w:val="18"/>
        </w:rPr>
      </w:pPr>
      <w:r w:rsidRPr="00BB0464">
        <w:rPr>
          <w:b/>
          <w:bCs/>
          <w:sz w:val="18"/>
          <w:szCs w:val="18"/>
        </w:rPr>
        <w:t xml:space="preserve">ARTICOLO 2-COSTO DI </w:t>
      </w:r>
      <w:proofErr w:type="spellStart"/>
      <w:r w:rsidRPr="00BB0464">
        <w:rPr>
          <w:b/>
          <w:bCs/>
          <w:sz w:val="18"/>
          <w:szCs w:val="18"/>
        </w:rPr>
        <w:t>CONCESSIONE</w:t>
      </w:r>
      <w:r w:rsidRPr="00BB0464">
        <w:rPr>
          <w:sz w:val="18"/>
          <w:szCs w:val="18"/>
        </w:rPr>
        <w:t>:Il</w:t>
      </w:r>
      <w:proofErr w:type="spellEnd"/>
      <w:r w:rsidRPr="00BB0464">
        <w:rPr>
          <w:sz w:val="18"/>
          <w:szCs w:val="18"/>
        </w:rPr>
        <w:t xml:space="preserve"> canone di concessione è pari all’importo posto a base d’asta aumentato della percentuale di incremento offerta dall’appaltatore in sede di gara. Detto canone dovrà essere pagato dal  concessionario all’atto della</w:t>
      </w:r>
      <w:r>
        <w:rPr>
          <w:sz w:val="18"/>
          <w:szCs w:val="18"/>
        </w:rPr>
        <w:t xml:space="preserve"> consegna del terreno. In caso di mancato pagamento il terreno non sarà consegnato.</w:t>
      </w:r>
    </w:p>
    <w:p w:rsidR="00DA287B" w:rsidRPr="00BB0464" w:rsidRDefault="00DA287B" w:rsidP="00DA287B">
      <w:pPr>
        <w:spacing w:before="60" w:after="60"/>
        <w:ind w:left="709" w:hanging="709"/>
        <w:jc w:val="both"/>
        <w:rPr>
          <w:sz w:val="18"/>
          <w:szCs w:val="18"/>
        </w:rPr>
      </w:pPr>
      <w:r w:rsidRPr="00BB0464">
        <w:rPr>
          <w:b/>
          <w:sz w:val="18"/>
          <w:szCs w:val="18"/>
        </w:rPr>
        <w:t>ARTICOLO 3-MODALITA’ DI GARA ED AGGIUDICAZIONE</w:t>
      </w:r>
      <w:r w:rsidRPr="00BB0464">
        <w:rPr>
          <w:bCs/>
          <w:sz w:val="18"/>
          <w:szCs w:val="18"/>
        </w:rPr>
        <w:t>- La gara sarà espletata mediante “</w:t>
      </w:r>
      <w:r>
        <w:rPr>
          <w:bCs/>
          <w:sz w:val="18"/>
          <w:szCs w:val="18"/>
        </w:rPr>
        <w:t>PROCEDURA APERTA</w:t>
      </w:r>
      <w:r w:rsidRPr="00BB0464">
        <w:rPr>
          <w:bCs/>
          <w:sz w:val="18"/>
          <w:szCs w:val="18"/>
        </w:rPr>
        <w:t>”</w:t>
      </w:r>
      <w:r w:rsidRPr="00BB0464">
        <w:rPr>
          <w:sz w:val="18"/>
          <w:szCs w:val="18"/>
        </w:rPr>
        <w:t xml:space="preserve">, con aggiudicazione al miglior prezzo in aumento offerto per ettaro sull’importo posto a base d’asta di € </w:t>
      </w:r>
      <w:r>
        <w:rPr>
          <w:sz w:val="18"/>
          <w:szCs w:val="18"/>
        </w:rPr>
        <w:t>577,00</w:t>
      </w:r>
      <w:r w:rsidRPr="00BB0464">
        <w:rPr>
          <w:sz w:val="18"/>
          <w:szCs w:val="18"/>
        </w:rPr>
        <w:t xml:space="preserve"> ad ettaro</w:t>
      </w:r>
      <w:r w:rsidRPr="00BB0464">
        <w:rPr>
          <w:bCs/>
          <w:sz w:val="18"/>
          <w:szCs w:val="18"/>
        </w:rPr>
        <w:t xml:space="preserve">. </w:t>
      </w:r>
      <w:r w:rsidRPr="00BB0464">
        <w:rPr>
          <w:sz w:val="18"/>
          <w:szCs w:val="18"/>
        </w:rPr>
        <w:t xml:space="preserve">Proclamata l’aggiudicazione provvisoria, si perverrà all’aggiudicazione definitiva  con determina del Responsabile dell’Area competente e successivamente si  comunicherà l’aggiudicazione e sarà richiesto all’aggiudicatario e al secondo in classifica di comprovare, entro 10 giorni dalla ricezione della stessa, il possesso dei requisiti dichiarati in sede di gara. Contemporaneamente, sarà richiesta la produzione della cauzione definitiva ed il versamento delle spese contrattuali. Qualora il concorrente 1° classificato non risulti in possesso dei requisiti dichiarati o non presenti i documenti nei 10 giorni previsti, sarà annullata l’aggiudicazione e si procederà all’affidamento, previa verifica di cui sopra, al 2° classificato. </w:t>
      </w:r>
    </w:p>
    <w:p w:rsidR="00DA287B" w:rsidRPr="00BB0464" w:rsidRDefault="00DA287B" w:rsidP="00DA287B">
      <w:pPr>
        <w:widowControl w:val="0"/>
        <w:spacing w:before="60" w:after="60"/>
        <w:ind w:left="709" w:hanging="709"/>
        <w:jc w:val="both"/>
        <w:rPr>
          <w:sz w:val="18"/>
          <w:szCs w:val="18"/>
        </w:rPr>
      </w:pPr>
      <w:r w:rsidRPr="00BB0464">
        <w:rPr>
          <w:b/>
          <w:sz w:val="18"/>
          <w:szCs w:val="18"/>
        </w:rPr>
        <w:t xml:space="preserve">ARTICOLO </w:t>
      </w:r>
      <w:r w:rsidRPr="00BB0464">
        <w:rPr>
          <w:b/>
          <w:bCs/>
          <w:sz w:val="18"/>
          <w:szCs w:val="18"/>
        </w:rPr>
        <w:t xml:space="preserve">4-CONTRATTO E VERBALE DI </w:t>
      </w:r>
      <w:proofErr w:type="spellStart"/>
      <w:r w:rsidRPr="00BB0464">
        <w:rPr>
          <w:b/>
          <w:bCs/>
          <w:sz w:val="18"/>
          <w:szCs w:val="18"/>
        </w:rPr>
        <w:t>CONSEGNA</w:t>
      </w:r>
      <w:r w:rsidRPr="00BB0464">
        <w:rPr>
          <w:sz w:val="18"/>
          <w:szCs w:val="18"/>
        </w:rPr>
        <w:t>:Entro</w:t>
      </w:r>
      <w:proofErr w:type="spellEnd"/>
      <w:r w:rsidRPr="00BB0464">
        <w:rPr>
          <w:sz w:val="18"/>
          <w:szCs w:val="18"/>
        </w:rPr>
        <w:t xml:space="preserve"> dieci giorni dalla comunicazione dell’avvenuta aggiudicazione </w:t>
      </w:r>
      <w:r>
        <w:rPr>
          <w:sz w:val="18"/>
          <w:szCs w:val="18"/>
        </w:rPr>
        <w:t xml:space="preserve"> definitiva </w:t>
      </w:r>
      <w:r w:rsidRPr="00BB0464">
        <w:rPr>
          <w:sz w:val="18"/>
          <w:szCs w:val="18"/>
        </w:rPr>
        <w:t xml:space="preserve">il concessionario dovrà presentarsi per la stipula del relativo contratto. Il terreno oggetto di concessione sarà consegnato formalmente  con verbale dell'U.T.C. debitamente sottoscritto dalle parti. </w:t>
      </w:r>
    </w:p>
    <w:p w:rsidR="00DA287B" w:rsidRPr="00BB0464" w:rsidRDefault="00DA287B" w:rsidP="00DA287B">
      <w:pPr>
        <w:widowControl w:val="0"/>
        <w:spacing w:before="60" w:after="60"/>
        <w:ind w:left="709" w:hanging="709"/>
        <w:jc w:val="both"/>
        <w:rPr>
          <w:b/>
          <w:sz w:val="18"/>
          <w:szCs w:val="18"/>
        </w:rPr>
      </w:pPr>
      <w:r w:rsidRPr="00BB0464">
        <w:rPr>
          <w:b/>
          <w:sz w:val="18"/>
          <w:szCs w:val="18"/>
        </w:rPr>
        <w:t>ARTICOLO 5-DURATA</w:t>
      </w:r>
      <w:r w:rsidRPr="00BB0464">
        <w:rPr>
          <w:sz w:val="18"/>
          <w:szCs w:val="18"/>
        </w:rPr>
        <w:t>:</w:t>
      </w:r>
      <w:r w:rsidRPr="00BB0464">
        <w:rPr>
          <w:i/>
          <w:sz w:val="18"/>
          <w:szCs w:val="18"/>
        </w:rPr>
        <w:t xml:space="preserve"> </w:t>
      </w:r>
      <w:r w:rsidRPr="00BB0464">
        <w:rPr>
          <w:sz w:val="18"/>
          <w:szCs w:val="18"/>
        </w:rPr>
        <w:t xml:space="preserve">La concessione dovrà avere durata di dodici mesi, per consentire due colture stagionali, con decorrenza dalla data di stipula del contratto, senza possibilità di proroga o rinnovo. </w:t>
      </w:r>
      <w:r w:rsidRPr="00BB0464">
        <w:rPr>
          <w:b/>
          <w:sz w:val="18"/>
          <w:szCs w:val="18"/>
        </w:rPr>
        <w:t xml:space="preserve">Al termine della prima coltura il terreno dovrà essere liberato e riconsegnato all’Ente. Prima dell’inizio della seconda coltura il terreno verrà riconsegnato al concessionario  con verbale sottoscritto dalle parti. </w:t>
      </w:r>
    </w:p>
    <w:p w:rsidR="00DA287B" w:rsidRPr="00BB0464" w:rsidRDefault="00DA287B" w:rsidP="00DA287B">
      <w:pPr>
        <w:widowControl w:val="0"/>
        <w:spacing w:before="60" w:after="60"/>
        <w:ind w:left="709" w:hanging="709"/>
        <w:jc w:val="both"/>
        <w:rPr>
          <w:sz w:val="18"/>
          <w:szCs w:val="18"/>
        </w:rPr>
      </w:pPr>
      <w:r w:rsidRPr="00BB0464">
        <w:rPr>
          <w:b/>
          <w:sz w:val="18"/>
          <w:szCs w:val="18"/>
        </w:rPr>
        <w:t xml:space="preserve">ARTICOLO </w:t>
      </w:r>
      <w:r w:rsidRPr="00BB0464">
        <w:rPr>
          <w:b/>
          <w:bCs/>
          <w:sz w:val="18"/>
          <w:szCs w:val="18"/>
        </w:rPr>
        <w:t>6-ONERI DEL CONCESSIONARIO-</w:t>
      </w:r>
      <w:r w:rsidRPr="00BB0464">
        <w:rPr>
          <w:sz w:val="18"/>
          <w:szCs w:val="18"/>
        </w:rPr>
        <w:t>Restano a carico del  concessionario  tutte le spese ed oneri per la lavorazione del terreno e dei frutti prodotti, il pagamento dei canoni irrigui, la tutela delle risorse naturali, della biodiversità, del patrimonio colturale e del paesaggio agrario e forestale della zona oggetto di concessione.</w:t>
      </w:r>
    </w:p>
    <w:p w:rsidR="00DA287B" w:rsidRDefault="00DA287B" w:rsidP="00DA287B">
      <w:pPr>
        <w:widowControl w:val="0"/>
        <w:spacing w:before="60" w:after="60"/>
        <w:ind w:left="709" w:hanging="1"/>
        <w:jc w:val="both"/>
        <w:rPr>
          <w:sz w:val="18"/>
          <w:szCs w:val="18"/>
        </w:rPr>
      </w:pPr>
      <w:r w:rsidRPr="00BB0464">
        <w:rPr>
          <w:sz w:val="18"/>
          <w:szCs w:val="18"/>
        </w:rPr>
        <w:t xml:space="preserve">Il concessionario dovrà inoltre curare la riconsegna del terreno nelle condizioni esistenti all'atto dell'immissione in possesso, ovvero libero da persone e cose. Laddove per le operazioni colturali vi sia stato impiego di materiale plastico, metallico od altro,  dovrà essere accuratamente rimosso dal concessionario e non degradato in loco. Il terreno dovrà essere </w:t>
      </w:r>
      <w:proofErr w:type="spellStart"/>
      <w:r w:rsidRPr="00BB0464">
        <w:rPr>
          <w:sz w:val="18"/>
          <w:szCs w:val="18"/>
        </w:rPr>
        <w:t>frangizollato</w:t>
      </w:r>
      <w:proofErr w:type="spellEnd"/>
      <w:r w:rsidRPr="00BB0464">
        <w:rPr>
          <w:sz w:val="18"/>
          <w:szCs w:val="18"/>
        </w:rPr>
        <w:t xml:space="preserve"> al t</w:t>
      </w:r>
      <w:r>
        <w:rPr>
          <w:sz w:val="18"/>
          <w:szCs w:val="18"/>
        </w:rPr>
        <w:t>ermine della stagione colturale. Qualora dette operazioni non vengano effettuate e successivamente attestate dall’ufficio tecnico comunale con apposita dichiarazione, non si procederà a svincolo della cauzione e potrà pervenirsi anche ad incameramento della stessa per le spese sopportate dal Comune per eseguire gli interventi sostitutivi.</w:t>
      </w:r>
    </w:p>
    <w:p w:rsidR="00DA287B" w:rsidRPr="00BB0464" w:rsidRDefault="00DA287B" w:rsidP="00DA287B">
      <w:pPr>
        <w:spacing w:before="60" w:after="60"/>
        <w:ind w:left="709" w:hanging="709"/>
        <w:jc w:val="both"/>
        <w:rPr>
          <w:sz w:val="18"/>
          <w:szCs w:val="18"/>
        </w:rPr>
      </w:pPr>
      <w:r w:rsidRPr="00BB0464">
        <w:rPr>
          <w:b/>
          <w:sz w:val="18"/>
          <w:szCs w:val="18"/>
        </w:rPr>
        <w:t xml:space="preserve">ARTICOLO </w:t>
      </w:r>
      <w:r w:rsidRPr="00BB0464">
        <w:rPr>
          <w:b/>
          <w:bCs/>
          <w:sz w:val="18"/>
          <w:szCs w:val="18"/>
        </w:rPr>
        <w:t>7-GARANZIE-</w:t>
      </w:r>
      <w:r w:rsidRPr="00363DCC">
        <w:rPr>
          <w:bCs/>
          <w:sz w:val="18"/>
          <w:szCs w:val="18"/>
        </w:rPr>
        <w:t xml:space="preserve">In sede di gara </w:t>
      </w:r>
      <w:r>
        <w:rPr>
          <w:sz w:val="18"/>
          <w:szCs w:val="18"/>
        </w:rPr>
        <w:t xml:space="preserve">i concorrenti dovranno prestare deposito cauzionale provvisorio pari al 2% dell’importo complessivo a base di gara. </w:t>
      </w:r>
      <w:r w:rsidRPr="00BB0464">
        <w:rPr>
          <w:sz w:val="18"/>
          <w:szCs w:val="18"/>
        </w:rPr>
        <w:t xml:space="preserve">A garanzia del contratto il concessionario verserà una cauzione definitiva pari al 10% dell’importo complessivo netto d’appalto. Qualora fossero rilevate inadempienze rispetto a quanto previsto nel contratto, si procederà all’applicazione di una penalità di Euro 100,00 per ciascuna violazione accertata.  L’applicazione della penalità sarà preceduta da regolare contestazione dell’inadempienza, avverso la quale </w:t>
      </w:r>
      <w:smartTag w:uri="urn:schemas-microsoft-com:office:smarttags" w:element="PersonName">
        <w:smartTagPr>
          <w:attr w:name="ProductID" w:val="la Ditta"/>
        </w:smartTagPr>
        <w:r w:rsidRPr="00BB0464">
          <w:rPr>
            <w:sz w:val="18"/>
            <w:szCs w:val="18"/>
          </w:rPr>
          <w:t>la Ditta</w:t>
        </w:r>
      </w:smartTag>
      <w:r w:rsidRPr="00BB0464">
        <w:rPr>
          <w:sz w:val="18"/>
          <w:szCs w:val="18"/>
        </w:rPr>
        <w:t xml:space="preserve"> avrà la facoltà di presentare le sue controdeduzioni entro e non oltre quindici giorni dalla notifica della contestazione medesima. Per le somme dovute a titolo di penale il Comune procederà al recupero sulla cauzione prestata dal concessionario. In tal caso il concessionario procederà alla reintegrazione della polizza entro quindici giorni dalla comunicazione, da parte dell’Amministrazione,  di utilizzo della cauzione.</w:t>
      </w:r>
    </w:p>
    <w:p w:rsidR="00DA287B" w:rsidRPr="00BB0464" w:rsidRDefault="00DA287B" w:rsidP="00DA287B">
      <w:pPr>
        <w:widowControl w:val="0"/>
        <w:spacing w:before="60" w:after="60"/>
        <w:ind w:left="709" w:hanging="709"/>
        <w:jc w:val="both"/>
        <w:rPr>
          <w:sz w:val="18"/>
          <w:szCs w:val="18"/>
        </w:rPr>
      </w:pPr>
      <w:r w:rsidRPr="00BB0464">
        <w:rPr>
          <w:b/>
          <w:sz w:val="18"/>
          <w:szCs w:val="18"/>
        </w:rPr>
        <w:t>ARTICOLO 8</w:t>
      </w:r>
      <w:r w:rsidRPr="00BB0464">
        <w:rPr>
          <w:b/>
          <w:bCs/>
          <w:sz w:val="18"/>
          <w:szCs w:val="18"/>
        </w:rPr>
        <w:t xml:space="preserve">-TIPOLOGIA DEL RAPPORTO- </w:t>
      </w:r>
      <w:r w:rsidRPr="00BB0464">
        <w:rPr>
          <w:sz w:val="18"/>
          <w:szCs w:val="18"/>
        </w:rPr>
        <w:t>A seguito della gara di cui al presente</w:t>
      </w:r>
      <w:r w:rsidRPr="00BB0464">
        <w:rPr>
          <w:b/>
          <w:bCs/>
          <w:sz w:val="18"/>
          <w:szCs w:val="18"/>
        </w:rPr>
        <w:t xml:space="preserve"> </w:t>
      </w:r>
      <w:r w:rsidRPr="00BB0464">
        <w:rPr>
          <w:sz w:val="18"/>
          <w:szCs w:val="18"/>
        </w:rPr>
        <w:t>capitolato  si costituirà mero rapporto di concessione per uso stagionale dei terreni ai sensi dell'art. 56 della legge n.203/82.</w:t>
      </w:r>
    </w:p>
    <w:p w:rsidR="00DA287B" w:rsidRPr="00BB0464" w:rsidRDefault="00DA287B" w:rsidP="00DA287B">
      <w:pPr>
        <w:pStyle w:val="Sottotitolo"/>
        <w:spacing w:before="60"/>
        <w:ind w:left="709" w:hanging="709"/>
        <w:jc w:val="both"/>
        <w:rPr>
          <w:rFonts w:ascii="Times New Roman" w:hAnsi="Times New Roman" w:cs="Times New Roman"/>
          <w:sz w:val="18"/>
          <w:szCs w:val="18"/>
        </w:rPr>
      </w:pPr>
      <w:r w:rsidRPr="00BB0464">
        <w:rPr>
          <w:rFonts w:ascii="Times New Roman" w:hAnsi="Times New Roman" w:cs="Times New Roman"/>
          <w:b/>
          <w:bCs/>
          <w:sz w:val="18"/>
          <w:szCs w:val="18"/>
        </w:rPr>
        <w:t>ARTICOLO 9-CLAUSOLA RISOLUTIVA ESPRESSA-</w:t>
      </w:r>
      <w:r w:rsidRPr="00BB0464">
        <w:rPr>
          <w:rFonts w:ascii="Times New Roman" w:hAnsi="Times New Roman" w:cs="Times New Roman"/>
          <w:sz w:val="18"/>
          <w:szCs w:val="18"/>
        </w:rPr>
        <w:t>Le contestazioni di rilevante importanza per l’interesse del Comune potranno dar luogo a risoluzione del contratto di concessione.</w:t>
      </w:r>
    </w:p>
    <w:p w:rsidR="00DA287B" w:rsidRPr="00BB0464" w:rsidRDefault="00DA287B" w:rsidP="00DA287B">
      <w:pPr>
        <w:pStyle w:val="Sottotitolo"/>
        <w:spacing w:before="60"/>
        <w:ind w:left="709" w:hanging="709"/>
        <w:jc w:val="both"/>
        <w:rPr>
          <w:rFonts w:ascii="Times New Roman" w:hAnsi="Times New Roman" w:cs="Times New Roman"/>
          <w:sz w:val="18"/>
          <w:szCs w:val="18"/>
        </w:rPr>
      </w:pPr>
      <w:r w:rsidRPr="00BB0464">
        <w:rPr>
          <w:rFonts w:ascii="Times New Roman" w:hAnsi="Times New Roman" w:cs="Times New Roman"/>
          <w:b/>
          <w:sz w:val="18"/>
          <w:szCs w:val="18"/>
        </w:rPr>
        <w:t>ARTICOLO 10-CONTROVERSIE</w:t>
      </w:r>
      <w:r w:rsidRPr="00BB0464">
        <w:rPr>
          <w:rFonts w:ascii="Times New Roman" w:hAnsi="Times New Roman" w:cs="Times New Roman"/>
          <w:b/>
          <w:i/>
          <w:sz w:val="18"/>
          <w:szCs w:val="18"/>
        </w:rPr>
        <w:t>-</w:t>
      </w:r>
      <w:r w:rsidRPr="00BB0464">
        <w:rPr>
          <w:rFonts w:ascii="Times New Roman" w:hAnsi="Times New Roman" w:cs="Times New Roman"/>
          <w:sz w:val="18"/>
          <w:szCs w:val="18"/>
        </w:rPr>
        <w:t>Per ogni controversia, derivante dal presente contratto, si determina quale Foro competente quello di Matera. E’ esclusa la competenza arbitrale.</w:t>
      </w:r>
    </w:p>
    <w:p w:rsidR="00DA287B" w:rsidRPr="00BB0464" w:rsidRDefault="00DA287B" w:rsidP="00DA287B">
      <w:pPr>
        <w:widowControl w:val="0"/>
        <w:spacing w:before="60" w:after="60"/>
        <w:ind w:left="709" w:hanging="709"/>
        <w:jc w:val="both"/>
        <w:rPr>
          <w:sz w:val="18"/>
          <w:szCs w:val="18"/>
        </w:rPr>
      </w:pPr>
      <w:r w:rsidRPr="00BB0464">
        <w:rPr>
          <w:b/>
          <w:sz w:val="18"/>
          <w:szCs w:val="18"/>
        </w:rPr>
        <w:t>ARTICOLO 11</w:t>
      </w:r>
      <w:r w:rsidRPr="00BB0464">
        <w:rPr>
          <w:b/>
          <w:bCs/>
          <w:sz w:val="18"/>
          <w:szCs w:val="18"/>
        </w:rPr>
        <w:t>-NORME DI RINVIO-</w:t>
      </w:r>
      <w:r w:rsidRPr="00BB0464">
        <w:rPr>
          <w:sz w:val="18"/>
          <w:szCs w:val="18"/>
        </w:rPr>
        <w:t>Per tutto quanto non espressamente indicato nel presente, si fa riferimento  e rinvio anche alle clausole previste nell'avviso di gara ed a tutte le norme vigenti nel settore, per quanto applicabili.</w:t>
      </w:r>
    </w:p>
    <w:p w:rsidR="00DA287B" w:rsidRPr="00BB0464" w:rsidRDefault="00DA287B" w:rsidP="00DA287B">
      <w:pPr>
        <w:pStyle w:val="Sottotitolo"/>
        <w:spacing w:before="60"/>
        <w:ind w:left="709" w:hanging="709"/>
        <w:jc w:val="both"/>
        <w:rPr>
          <w:rFonts w:ascii="Times New Roman" w:hAnsi="Times New Roman" w:cs="Times New Roman"/>
          <w:sz w:val="18"/>
          <w:szCs w:val="18"/>
        </w:rPr>
      </w:pPr>
      <w:r w:rsidRPr="00BB0464">
        <w:rPr>
          <w:rFonts w:ascii="Times New Roman" w:hAnsi="Times New Roman" w:cs="Times New Roman"/>
          <w:b/>
          <w:sz w:val="18"/>
          <w:szCs w:val="18"/>
        </w:rPr>
        <w:t>ARTICOLO 12-SPESE CONTRATTUALI-</w:t>
      </w:r>
      <w:r w:rsidRPr="00BB0464">
        <w:rPr>
          <w:rFonts w:ascii="Times New Roman" w:hAnsi="Times New Roman" w:cs="Times New Roman"/>
          <w:sz w:val="18"/>
          <w:szCs w:val="18"/>
        </w:rPr>
        <w:t>Tutte le spese presenti, future e consequenziali, inerenti al contratto, comprese imposte, tasse e diritti di qualsiasi specie, verranno assunte dalla ditta appaltatrice, senza diritto di rivalsa.</w:t>
      </w:r>
    </w:p>
    <w:p w:rsidR="00DA287B" w:rsidRPr="00BB0464" w:rsidRDefault="00DA287B" w:rsidP="00DA287B">
      <w:pPr>
        <w:widowControl w:val="0"/>
        <w:spacing w:before="60" w:after="60"/>
        <w:ind w:left="709" w:hanging="709"/>
        <w:jc w:val="both"/>
        <w:rPr>
          <w:sz w:val="18"/>
          <w:szCs w:val="18"/>
        </w:rPr>
      </w:pPr>
      <w:r w:rsidRPr="00BB0464">
        <w:rPr>
          <w:b/>
          <w:sz w:val="18"/>
          <w:szCs w:val="18"/>
        </w:rPr>
        <w:t>ARTICOLO 13-TUTELA DELLA PRIVACY</w:t>
      </w:r>
      <w:r w:rsidRPr="00BB0464">
        <w:rPr>
          <w:b/>
          <w:i/>
          <w:sz w:val="18"/>
          <w:szCs w:val="18"/>
        </w:rPr>
        <w:t>-</w:t>
      </w:r>
      <w:r w:rsidRPr="00BB0464">
        <w:rPr>
          <w:snapToGrid w:val="0"/>
          <w:sz w:val="18"/>
          <w:szCs w:val="18"/>
        </w:rPr>
        <w:t xml:space="preserve"> Il Comune tratterà i dati afferenti le imprese partecipanti alla gara esclusivamente per lo svolgimento delle attività e per l'assolvimento degli obblighi previsti dalle leggi e dai regolamenti comunali in materia.</w:t>
      </w:r>
    </w:p>
    <w:p w:rsidR="00DA287B" w:rsidRPr="00AD6C67" w:rsidRDefault="00DA287B" w:rsidP="00DA287B">
      <w:pPr>
        <w:autoSpaceDE w:val="0"/>
        <w:autoSpaceDN w:val="0"/>
        <w:adjustRightInd w:val="0"/>
        <w:rPr>
          <w:sz w:val="18"/>
          <w:szCs w:val="18"/>
        </w:rPr>
      </w:pPr>
    </w:p>
    <w:p w:rsidR="00DA287B" w:rsidRPr="00AD6C67" w:rsidRDefault="00DA287B" w:rsidP="00DA287B">
      <w:pPr>
        <w:autoSpaceDE w:val="0"/>
        <w:autoSpaceDN w:val="0"/>
        <w:adjustRightInd w:val="0"/>
        <w:rPr>
          <w:sz w:val="18"/>
          <w:szCs w:val="18"/>
        </w:rPr>
      </w:pPr>
    </w:p>
    <w:p w:rsidR="009E6E30" w:rsidRDefault="009E6E30"/>
    <w:sectPr w:rsidR="009E6E30" w:rsidSect="009002EB">
      <w:pgSz w:w="11906" w:h="16838"/>
      <w:pgMar w:top="567" w:right="1077" w:bottom="567"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restige">
    <w:altName w:val="Arial"/>
    <w:charset w:val="00"/>
    <w:family w:val="modern"/>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Univers Condensed">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BE31B5"/>
    <w:multiLevelType w:val="hybridMultilevel"/>
    <w:tmpl w:val="65C82E9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54574C82"/>
    <w:multiLevelType w:val="multilevel"/>
    <w:tmpl w:val="7330703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sz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5C002C8B"/>
    <w:multiLevelType w:val="hybridMultilevel"/>
    <w:tmpl w:val="261A34EA"/>
    <w:lvl w:ilvl="0" w:tplc="04100013">
      <w:start w:val="1"/>
      <w:numFmt w:val="upperRoman"/>
      <w:lvlText w:val="%1."/>
      <w:lvlJc w:val="righ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87B"/>
    <w:rsid w:val="00675470"/>
    <w:rsid w:val="009E6E30"/>
    <w:rsid w:val="00DA287B"/>
    <w:rsid w:val="00DA79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8"/>
    <o:shapelayout v:ext="edit">
      <o:idmap v:ext="edit" data="1"/>
    </o:shapelayout>
  </w:shapeDefaults>
  <w:decimalSymbol w:val=","/>
  <w:listSeparator w:val=";"/>
  <w15:chartTrackingRefBased/>
  <w15:docId w15:val="{70F9F3C7-CF68-406F-A499-49B880509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A287B"/>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DA287B"/>
    <w:pPr>
      <w:keepNext/>
      <w:widowControl w:val="0"/>
      <w:spacing w:before="240"/>
      <w:ind w:firstLine="708"/>
      <w:jc w:val="both"/>
      <w:outlineLvl w:val="0"/>
    </w:pPr>
    <w:rPr>
      <w:rFonts w:ascii="Prestige" w:hAnsi="Prestige"/>
      <w:snapToGrid w:val="0"/>
      <w:sz w:val="44"/>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DA287B"/>
    <w:rPr>
      <w:rFonts w:ascii="Prestige" w:eastAsia="Times New Roman" w:hAnsi="Prestige" w:cs="Times New Roman"/>
      <w:snapToGrid w:val="0"/>
      <w:sz w:val="44"/>
      <w:szCs w:val="20"/>
      <w:lang w:eastAsia="it-IT"/>
    </w:rPr>
  </w:style>
  <w:style w:type="paragraph" w:styleId="Corpotesto">
    <w:name w:val="Body Text"/>
    <w:aliases w:val="Corpo del testo"/>
    <w:basedOn w:val="Normale"/>
    <w:link w:val="CorpotestoCarattere1"/>
    <w:rsid w:val="00DA287B"/>
    <w:pPr>
      <w:widowControl w:val="0"/>
      <w:pBdr>
        <w:top w:val="single" w:sz="4" w:space="31" w:color="auto"/>
        <w:left w:val="single" w:sz="4" w:space="4" w:color="auto"/>
        <w:bottom w:val="single" w:sz="4" w:space="1" w:color="auto"/>
        <w:right w:val="single" w:sz="4" w:space="4" w:color="auto"/>
        <w:bar w:val="single" w:sz="4" w:color="auto"/>
      </w:pBdr>
    </w:pPr>
  </w:style>
  <w:style w:type="character" w:customStyle="1" w:styleId="CorpotestoCarattere">
    <w:name w:val="Corpo testo Carattere"/>
    <w:basedOn w:val="Carpredefinitoparagrafo"/>
    <w:uiPriority w:val="99"/>
    <w:semiHidden/>
    <w:rsid w:val="00DA287B"/>
    <w:rPr>
      <w:rFonts w:ascii="Times New Roman" w:eastAsia="Times New Roman" w:hAnsi="Times New Roman" w:cs="Times New Roman"/>
      <w:sz w:val="24"/>
      <w:szCs w:val="24"/>
      <w:lang w:eastAsia="it-IT"/>
    </w:rPr>
  </w:style>
  <w:style w:type="paragraph" w:styleId="NormaleWeb">
    <w:name w:val="Normal (Web)"/>
    <w:basedOn w:val="Normale"/>
    <w:rsid w:val="00DA287B"/>
    <w:pPr>
      <w:spacing w:before="100" w:beforeAutospacing="1" w:after="100" w:afterAutospacing="1"/>
    </w:pPr>
  </w:style>
  <w:style w:type="paragraph" w:styleId="Titolo">
    <w:name w:val="Title"/>
    <w:basedOn w:val="Normale"/>
    <w:next w:val="Sottotitolo"/>
    <w:link w:val="TitoloCarattere"/>
    <w:qFormat/>
    <w:rsid w:val="00DA287B"/>
    <w:pPr>
      <w:suppressAutoHyphens/>
      <w:jc w:val="center"/>
    </w:pPr>
    <w:rPr>
      <w:rFonts w:ascii="Garamond" w:hAnsi="Garamond"/>
      <w:sz w:val="40"/>
      <w:szCs w:val="20"/>
    </w:rPr>
  </w:style>
  <w:style w:type="character" w:customStyle="1" w:styleId="TitoloCarattere">
    <w:name w:val="Titolo Carattere"/>
    <w:basedOn w:val="Carpredefinitoparagrafo"/>
    <w:link w:val="Titolo"/>
    <w:rsid w:val="00DA287B"/>
    <w:rPr>
      <w:rFonts w:ascii="Garamond" w:eastAsia="Times New Roman" w:hAnsi="Garamond" w:cs="Times New Roman"/>
      <w:sz w:val="40"/>
      <w:szCs w:val="20"/>
      <w:lang w:eastAsia="it-IT"/>
    </w:rPr>
  </w:style>
  <w:style w:type="paragraph" w:styleId="Sottotitolo">
    <w:name w:val="Subtitle"/>
    <w:basedOn w:val="Normale"/>
    <w:link w:val="SottotitoloCarattere"/>
    <w:qFormat/>
    <w:rsid w:val="00DA287B"/>
    <w:pPr>
      <w:spacing w:after="60"/>
      <w:jc w:val="center"/>
      <w:outlineLvl w:val="1"/>
    </w:pPr>
    <w:rPr>
      <w:rFonts w:ascii="Arial" w:hAnsi="Arial" w:cs="Arial"/>
    </w:rPr>
  </w:style>
  <w:style w:type="character" w:customStyle="1" w:styleId="SottotitoloCarattere">
    <w:name w:val="Sottotitolo Carattere"/>
    <w:basedOn w:val="Carpredefinitoparagrafo"/>
    <w:link w:val="Sottotitolo"/>
    <w:rsid w:val="00DA287B"/>
    <w:rPr>
      <w:rFonts w:ascii="Arial" w:eastAsia="Times New Roman" w:hAnsi="Arial" w:cs="Arial"/>
      <w:sz w:val="24"/>
      <w:szCs w:val="24"/>
      <w:lang w:eastAsia="it-IT"/>
    </w:rPr>
  </w:style>
  <w:style w:type="paragraph" w:customStyle="1" w:styleId="sche3">
    <w:name w:val="sche_3"/>
    <w:rsid w:val="00DA287B"/>
    <w:pPr>
      <w:widowControl w:val="0"/>
      <w:autoSpaceDE w:val="0"/>
      <w:autoSpaceDN w:val="0"/>
      <w:adjustRightInd w:val="0"/>
      <w:spacing w:after="0" w:line="240" w:lineRule="auto"/>
      <w:jc w:val="both"/>
    </w:pPr>
    <w:rPr>
      <w:rFonts w:ascii="Times New Roman" w:eastAsia="Times New Roman" w:hAnsi="Times New Roman" w:cs="Times New Roman"/>
      <w:sz w:val="20"/>
      <w:szCs w:val="20"/>
      <w:lang w:val="en-US" w:eastAsia="it-IT"/>
    </w:rPr>
  </w:style>
  <w:style w:type="character" w:styleId="Collegamentoipertestuale">
    <w:name w:val="Hyperlink"/>
    <w:rsid w:val="00DA287B"/>
    <w:rPr>
      <w:color w:val="0000FF"/>
      <w:u w:val="single"/>
    </w:rPr>
  </w:style>
  <w:style w:type="character" w:customStyle="1" w:styleId="ff2fc0fs10">
    <w:name w:val="ff2 fc0 fs10"/>
    <w:basedOn w:val="Carpredefinitoparagrafo"/>
    <w:rsid w:val="00DA287B"/>
  </w:style>
  <w:style w:type="character" w:customStyle="1" w:styleId="CorpotestoCarattere1">
    <w:name w:val="Corpo testo Carattere1"/>
    <w:aliases w:val="Corpo del testo Carattere"/>
    <w:link w:val="Corpotesto"/>
    <w:rsid w:val="00DA287B"/>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une.montalbano@cert.ruparbasilicata.it"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2697</Words>
  <Characters>15379</Characters>
  <Application>Microsoft Office Word</Application>
  <DocSecurity>0</DocSecurity>
  <Lines>128</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CONTRATTI</dc:creator>
  <cp:keywords/>
  <dc:description/>
  <cp:lastModifiedBy>CONTRATTI</cp:lastModifiedBy>
  <cp:revision>2</cp:revision>
  <dcterms:created xsi:type="dcterms:W3CDTF">2018-10-18T10:57:00Z</dcterms:created>
  <dcterms:modified xsi:type="dcterms:W3CDTF">2018-10-18T11:03:00Z</dcterms:modified>
</cp:coreProperties>
</file>